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56C5E35E" w14:textId="681C9B93" w:rsidR="005D6277" w:rsidRPr="005D6277" w:rsidRDefault="00CC504A" w:rsidP="00DD0DBB">
            <w:pPr>
              <w:pStyle w:val="Heading8"/>
              <w:tabs>
                <w:tab w:val="left" w:pos="345"/>
                <w:tab w:val="center" w:pos="5161"/>
              </w:tabs>
              <w:spacing w:before="180" w:line="360" w:lineRule="auto"/>
              <w:rPr>
                <w:rFonts w:asciiTheme="minorHAnsi" w:hAnsiTheme="minorHAnsi" w:cstheme="minorHAnsi"/>
                <w:szCs w:val="28"/>
              </w:rPr>
            </w:pPr>
            <w:r w:rsidRPr="005D6277">
              <w:rPr>
                <w:rFonts w:asciiTheme="minorHAnsi" w:hAnsiTheme="minorHAnsi" w:cstheme="minorHAnsi"/>
                <w:szCs w:val="28"/>
              </w:rPr>
              <w:t xml:space="preserve">APPLICATION FOR </w:t>
            </w:r>
            <w:r w:rsidR="0061588A">
              <w:rPr>
                <w:rFonts w:asciiTheme="minorHAnsi" w:hAnsiTheme="minorHAnsi" w:cstheme="minorHAnsi"/>
                <w:szCs w:val="28"/>
              </w:rPr>
              <w:t>SPECIAL NEEDS ASSISTANT</w:t>
            </w:r>
            <w:r w:rsidR="00B6293E">
              <w:rPr>
                <w:rFonts w:asciiTheme="minorHAnsi" w:hAnsiTheme="minorHAnsi" w:cstheme="minorHAnsi"/>
                <w:szCs w:val="28"/>
              </w:rPr>
              <w:t xml:space="preserve"> PANEL</w:t>
            </w:r>
          </w:p>
          <w:p w14:paraId="25879426" w14:textId="07F8218C" w:rsidR="0061588A" w:rsidRPr="003E7B24" w:rsidRDefault="0061588A" w:rsidP="00DD0DBB">
            <w:pPr>
              <w:spacing w:line="360" w:lineRule="auto"/>
              <w:jc w:val="center"/>
              <w:rPr>
                <w:rFonts w:asciiTheme="minorHAnsi" w:eastAsia="Batang" w:hAnsiTheme="minorHAnsi" w:cstheme="minorHAnsi"/>
                <w:b/>
                <w:bCs/>
                <w:sz w:val="22"/>
                <w:szCs w:val="22"/>
              </w:rPr>
            </w:pPr>
            <w:r>
              <w:rPr>
                <w:rFonts w:asciiTheme="minorHAnsi" w:eastAsia="Batang" w:hAnsiTheme="minorHAnsi" w:cstheme="minorHAnsi"/>
                <w:b/>
                <w:bCs/>
                <w:sz w:val="22"/>
                <w:szCs w:val="22"/>
              </w:rPr>
              <w:t>Permanent, Temporary, Full-time and Part-time</w:t>
            </w:r>
            <w:r w:rsidRPr="00BA0ABC">
              <w:rPr>
                <w:rFonts w:asciiTheme="minorHAnsi" w:eastAsia="Batang" w:hAnsiTheme="minorHAnsi" w:cstheme="minorHAnsi"/>
                <w:b/>
                <w:bCs/>
                <w:sz w:val="22"/>
                <w:szCs w:val="22"/>
              </w:rPr>
              <w:t xml:space="preserve"> </w:t>
            </w:r>
            <w:r>
              <w:rPr>
                <w:rFonts w:asciiTheme="minorHAnsi" w:eastAsia="Batang" w:hAnsiTheme="minorHAnsi" w:cstheme="minorHAnsi"/>
                <w:b/>
                <w:bCs/>
                <w:sz w:val="22"/>
                <w:szCs w:val="22"/>
              </w:rPr>
              <w:t xml:space="preserve">SNA </w:t>
            </w:r>
            <w:r w:rsidR="00B6293E">
              <w:rPr>
                <w:rFonts w:asciiTheme="minorHAnsi" w:eastAsia="Batang" w:hAnsiTheme="minorHAnsi" w:cstheme="minorHAnsi"/>
                <w:b/>
                <w:bCs/>
                <w:sz w:val="22"/>
                <w:szCs w:val="22"/>
              </w:rPr>
              <w:t xml:space="preserve">Panel </w:t>
            </w:r>
            <w:r>
              <w:rPr>
                <w:rFonts w:asciiTheme="minorHAnsi" w:eastAsia="Batang" w:hAnsiTheme="minorHAnsi" w:cstheme="minorHAnsi"/>
                <w:b/>
                <w:bCs/>
                <w:sz w:val="22"/>
                <w:szCs w:val="22"/>
              </w:rPr>
              <w:t xml:space="preserve">Positions in WWETB Schools </w:t>
            </w:r>
            <w:r>
              <w:rPr>
                <w:rFonts w:asciiTheme="minorHAnsi" w:hAnsiTheme="minorHAnsi" w:cstheme="minorHAnsi"/>
                <w:b/>
                <w:bCs/>
                <w:sz w:val="22"/>
                <w:szCs w:val="22"/>
              </w:rPr>
              <w:t>in</w:t>
            </w:r>
            <w:r w:rsidR="006C66C8">
              <w:rPr>
                <w:rFonts w:asciiTheme="minorHAnsi" w:hAnsiTheme="minorHAnsi" w:cstheme="minorHAnsi"/>
                <w:b/>
                <w:bCs/>
                <w:sz w:val="22"/>
                <w:szCs w:val="22"/>
              </w:rPr>
              <w:t xml:space="preserve"> Co. Waterford</w:t>
            </w:r>
          </w:p>
          <w:p w14:paraId="1128E7FA" w14:textId="77777777" w:rsidR="0096634D" w:rsidRPr="0096634D" w:rsidRDefault="0096634D" w:rsidP="0096634D"/>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2897C142" w14:textId="77777777" w:rsidR="00CC504A" w:rsidRDefault="00CC504A" w:rsidP="007A18A2">
            <w:pPr>
              <w:rPr>
                <w:rFonts w:asciiTheme="minorHAnsi" w:hAnsiTheme="minorHAnsi" w:cstheme="minorHAnsi"/>
                <w:i/>
                <w:sz w:val="22"/>
                <w:szCs w:val="22"/>
              </w:rPr>
            </w:pPr>
          </w:p>
          <w:p w14:paraId="47C9642E" w14:textId="66B10328" w:rsidR="006C66C8" w:rsidRPr="00DF2BF8" w:rsidRDefault="006C66C8" w:rsidP="006C66C8">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the </w:t>
            </w:r>
            <w:r>
              <w:rPr>
                <w:rFonts w:asciiTheme="minorHAnsi" w:hAnsiTheme="minorHAnsi" w:cstheme="minorHAnsi"/>
                <w:sz w:val="22"/>
                <w:szCs w:val="22"/>
              </w:rPr>
              <w:t xml:space="preserve">school(s) </w:t>
            </w:r>
            <w:r w:rsidRPr="00DF2BF8">
              <w:rPr>
                <w:rFonts w:asciiTheme="minorHAnsi" w:hAnsiTheme="minorHAnsi" w:cstheme="minorHAnsi"/>
                <w:sz w:val="22"/>
                <w:szCs w:val="22"/>
              </w:rPr>
              <w:t>which you are applying f</w:t>
            </w:r>
            <w:r w:rsidR="00C30067">
              <w:rPr>
                <w:rFonts w:asciiTheme="minorHAnsi" w:hAnsiTheme="minorHAnsi" w:cstheme="minorHAnsi"/>
                <w:sz w:val="22"/>
                <w:szCs w:val="22"/>
              </w:rPr>
              <w:t>o</w:t>
            </w:r>
            <w:r w:rsidRPr="00DF2BF8">
              <w:rPr>
                <w:rFonts w:asciiTheme="minorHAnsi" w:hAnsiTheme="minorHAnsi" w:cstheme="minorHAnsi"/>
                <w:sz w:val="22"/>
                <w:szCs w:val="22"/>
              </w:rPr>
              <w:t>r</w:t>
            </w:r>
            <w:r w:rsidR="009C611D">
              <w:rPr>
                <w:rFonts w:asciiTheme="minorHAnsi" w:hAnsiTheme="minorHAnsi" w:cstheme="minorHAnsi"/>
                <w:sz w:val="22"/>
                <w:szCs w:val="22"/>
              </w:rPr>
              <w:t>:</w:t>
            </w:r>
          </w:p>
          <w:p w14:paraId="14150D9C" w14:textId="77777777" w:rsidR="006C66C8" w:rsidRDefault="006C66C8" w:rsidP="006C66C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687"/>
              <w:gridCol w:w="1701"/>
            </w:tblGrid>
            <w:tr w:rsidR="008A6F86" w14:paraId="2CF66DB7" w14:textId="2D230E15" w:rsidTr="008A6F86">
              <w:tc>
                <w:tcPr>
                  <w:tcW w:w="7687" w:type="dxa"/>
                </w:tcPr>
                <w:p w14:paraId="06B7C56F" w14:textId="49CEF02B" w:rsidR="008A6F86" w:rsidRPr="00460F9B" w:rsidRDefault="008A6F86" w:rsidP="006C66C8">
                  <w:pPr>
                    <w:rPr>
                      <w:rFonts w:asciiTheme="minorHAnsi" w:hAnsiTheme="minorHAnsi" w:cstheme="minorHAnsi"/>
                      <w:sz w:val="22"/>
                      <w:szCs w:val="22"/>
                    </w:rPr>
                  </w:pPr>
                  <w:r w:rsidRPr="002307D1">
                    <w:rPr>
                      <w:rFonts w:asciiTheme="minorHAnsi" w:hAnsiTheme="minorHAnsi" w:cstheme="minorHAnsi"/>
                      <w:sz w:val="22"/>
                      <w:szCs w:val="22"/>
                    </w:rPr>
                    <w:t xml:space="preserve">Dungarvan College/ Coláiste </w:t>
                  </w:r>
                  <w:proofErr w:type="spellStart"/>
                  <w:r w:rsidRPr="002307D1">
                    <w:rPr>
                      <w:rFonts w:asciiTheme="minorHAnsi" w:hAnsiTheme="minorHAnsi" w:cstheme="minorHAnsi"/>
                      <w:sz w:val="22"/>
                      <w:szCs w:val="22"/>
                    </w:rPr>
                    <w:t>Dhún</w:t>
                  </w:r>
                  <w:proofErr w:type="spellEnd"/>
                  <w:r w:rsidRPr="002307D1">
                    <w:rPr>
                      <w:rFonts w:asciiTheme="minorHAnsi" w:hAnsiTheme="minorHAnsi" w:cstheme="minorHAnsi"/>
                      <w:sz w:val="22"/>
                      <w:szCs w:val="22"/>
                    </w:rPr>
                    <w:t xml:space="preserve"> Garbhán</w:t>
                  </w:r>
                  <w:r>
                    <w:rPr>
                      <w:rFonts w:asciiTheme="minorHAnsi" w:hAnsiTheme="minorHAnsi" w:cstheme="minorHAnsi"/>
                      <w:sz w:val="22"/>
                      <w:szCs w:val="22"/>
                    </w:rPr>
                    <w:t xml:space="preserve">, </w:t>
                  </w:r>
                  <w:proofErr w:type="spellStart"/>
                  <w:r w:rsidRPr="00447220">
                    <w:rPr>
                      <w:rFonts w:asciiTheme="minorHAnsi" w:hAnsiTheme="minorHAnsi" w:cstheme="minorHAnsi"/>
                      <w:sz w:val="22"/>
                      <w:szCs w:val="22"/>
                    </w:rPr>
                    <w:t>Youghal</w:t>
                  </w:r>
                  <w:proofErr w:type="spellEnd"/>
                  <w:r w:rsidRPr="00447220">
                    <w:rPr>
                      <w:rFonts w:asciiTheme="minorHAnsi" w:hAnsiTheme="minorHAnsi" w:cstheme="minorHAnsi"/>
                      <w:sz w:val="22"/>
                      <w:szCs w:val="22"/>
                    </w:rPr>
                    <w:t xml:space="preserve"> Road, Dungarvan</w:t>
                  </w:r>
                </w:p>
              </w:tc>
              <w:tc>
                <w:tcPr>
                  <w:tcW w:w="1701" w:type="dxa"/>
                </w:tcPr>
                <w:p w14:paraId="531DE9CC" w14:textId="77777777" w:rsidR="008A6F86" w:rsidRPr="00460F9B" w:rsidRDefault="008A6F86" w:rsidP="006C66C8">
                  <w:pPr>
                    <w:rPr>
                      <w:rFonts w:asciiTheme="minorHAnsi" w:hAnsiTheme="minorHAnsi" w:cstheme="minorHAnsi"/>
                      <w:sz w:val="22"/>
                      <w:szCs w:val="22"/>
                    </w:rPr>
                  </w:pPr>
                </w:p>
              </w:tc>
            </w:tr>
            <w:tr w:rsidR="008A6F86" w14:paraId="4D5EE244" w14:textId="1387AF90" w:rsidTr="008A6F86">
              <w:tc>
                <w:tcPr>
                  <w:tcW w:w="7687" w:type="dxa"/>
                  <w:tcBorders>
                    <w:bottom w:val="single" w:sz="4" w:space="0" w:color="auto"/>
                  </w:tcBorders>
                </w:tcPr>
                <w:p w14:paraId="04DBDDD3" w14:textId="0D51647B" w:rsidR="008A6F86" w:rsidRPr="00460F9B" w:rsidRDefault="008A6F86" w:rsidP="006C66C8">
                  <w:pPr>
                    <w:rPr>
                      <w:rFonts w:asciiTheme="minorHAnsi" w:hAnsiTheme="minorHAnsi" w:cstheme="minorHAnsi"/>
                      <w:sz w:val="22"/>
                      <w:szCs w:val="22"/>
                    </w:rPr>
                  </w:pPr>
                  <w:r w:rsidRPr="00CC612C">
                    <w:rPr>
                      <w:rFonts w:asciiTheme="minorHAnsi" w:hAnsiTheme="minorHAnsi" w:cstheme="minorHAnsi"/>
                      <w:sz w:val="22"/>
                      <w:szCs w:val="22"/>
                    </w:rPr>
                    <w:t xml:space="preserve">St. </w:t>
                  </w:r>
                  <w:proofErr w:type="spellStart"/>
                  <w:r w:rsidRPr="00CC612C">
                    <w:rPr>
                      <w:rFonts w:asciiTheme="minorHAnsi" w:hAnsiTheme="minorHAnsi" w:cstheme="minorHAnsi"/>
                      <w:sz w:val="22"/>
                      <w:szCs w:val="22"/>
                    </w:rPr>
                    <w:t>Declans</w:t>
                  </w:r>
                  <w:proofErr w:type="spellEnd"/>
                  <w:r w:rsidRPr="00CC612C">
                    <w:rPr>
                      <w:rFonts w:asciiTheme="minorHAnsi" w:hAnsiTheme="minorHAnsi" w:cstheme="minorHAnsi"/>
                      <w:sz w:val="22"/>
                      <w:szCs w:val="22"/>
                    </w:rPr>
                    <w:t xml:space="preserve"> Community College</w:t>
                  </w:r>
                  <w:r>
                    <w:rPr>
                      <w:rFonts w:asciiTheme="minorHAnsi" w:hAnsiTheme="minorHAnsi" w:cstheme="minorHAnsi"/>
                      <w:sz w:val="22"/>
                      <w:szCs w:val="22"/>
                    </w:rPr>
                    <w:t xml:space="preserve">, </w:t>
                  </w:r>
                  <w:r w:rsidRPr="00447220">
                    <w:rPr>
                      <w:rFonts w:asciiTheme="minorHAnsi" w:hAnsiTheme="minorHAnsi" w:cstheme="minorHAnsi"/>
                      <w:sz w:val="22"/>
                      <w:szCs w:val="22"/>
                    </w:rPr>
                    <w:t>Kilmacthomas, Co. Waterfor</w:t>
                  </w:r>
                  <w:r>
                    <w:rPr>
                      <w:rFonts w:asciiTheme="minorHAnsi" w:hAnsiTheme="minorHAnsi" w:cstheme="minorHAnsi"/>
                      <w:sz w:val="22"/>
                      <w:szCs w:val="22"/>
                    </w:rPr>
                    <w:t>d</w:t>
                  </w:r>
                </w:p>
              </w:tc>
              <w:tc>
                <w:tcPr>
                  <w:tcW w:w="1701" w:type="dxa"/>
                  <w:tcBorders>
                    <w:bottom w:val="single" w:sz="4" w:space="0" w:color="auto"/>
                  </w:tcBorders>
                </w:tcPr>
                <w:p w14:paraId="01D9A10D" w14:textId="77777777" w:rsidR="008A6F86" w:rsidRPr="00460F9B" w:rsidRDefault="008A6F86" w:rsidP="006C66C8">
                  <w:pPr>
                    <w:rPr>
                      <w:rFonts w:asciiTheme="minorHAnsi" w:hAnsiTheme="minorHAnsi" w:cstheme="minorHAnsi"/>
                      <w:sz w:val="22"/>
                      <w:szCs w:val="22"/>
                    </w:rPr>
                  </w:pPr>
                </w:p>
              </w:tc>
            </w:tr>
            <w:tr w:rsidR="008A6F86" w14:paraId="3A83A32D" w14:textId="204044EB" w:rsidTr="008A6F86">
              <w:tc>
                <w:tcPr>
                  <w:tcW w:w="7687" w:type="dxa"/>
                  <w:tcBorders>
                    <w:bottom w:val="single" w:sz="4" w:space="0" w:color="auto"/>
                  </w:tcBorders>
                </w:tcPr>
                <w:p w14:paraId="4FBF5E3B" w14:textId="0AD49859" w:rsidR="008A6F86" w:rsidRPr="00CC612C" w:rsidRDefault="008A6F86" w:rsidP="006C66C8">
                  <w:pPr>
                    <w:rPr>
                      <w:rFonts w:asciiTheme="minorHAnsi" w:hAnsiTheme="minorHAnsi" w:cstheme="minorHAnsi"/>
                      <w:sz w:val="22"/>
                      <w:szCs w:val="22"/>
                    </w:rPr>
                  </w:pPr>
                  <w:r w:rsidRPr="00CC612C">
                    <w:rPr>
                      <w:rFonts w:asciiTheme="minorHAnsi" w:hAnsiTheme="minorHAnsi" w:cstheme="minorHAnsi"/>
                      <w:sz w:val="22"/>
                      <w:szCs w:val="22"/>
                    </w:rPr>
                    <w:t xml:space="preserve">St. </w:t>
                  </w:r>
                  <w:r>
                    <w:rPr>
                      <w:rFonts w:asciiTheme="minorHAnsi" w:hAnsiTheme="minorHAnsi" w:cstheme="minorHAnsi"/>
                      <w:sz w:val="22"/>
                      <w:szCs w:val="22"/>
                    </w:rPr>
                    <w:t>Pauls</w:t>
                  </w:r>
                  <w:r w:rsidRPr="00CC612C">
                    <w:rPr>
                      <w:rFonts w:asciiTheme="minorHAnsi" w:hAnsiTheme="minorHAnsi" w:cstheme="minorHAnsi"/>
                      <w:sz w:val="22"/>
                      <w:szCs w:val="22"/>
                    </w:rPr>
                    <w:t xml:space="preserve"> Community College</w:t>
                  </w:r>
                  <w:r>
                    <w:rPr>
                      <w:rFonts w:asciiTheme="minorHAnsi" w:hAnsiTheme="minorHAnsi" w:cstheme="minorHAnsi"/>
                      <w:sz w:val="22"/>
                      <w:szCs w:val="22"/>
                    </w:rPr>
                    <w:t xml:space="preserve">, </w:t>
                  </w:r>
                  <w:r w:rsidRPr="00447220">
                    <w:rPr>
                      <w:rFonts w:asciiTheme="minorHAnsi" w:hAnsiTheme="minorHAnsi" w:cstheme="minorHAnsi"/>
                      <w:sz w:val="22"/>
                      <w:szCs w:val="22"/>
                    </w:rPr>
                    <w:t>Browne’s Road, Waterford</w:t>
                  </w:r>
                </w:p>
              </w:tc>
              <w:tc>
                <w:tcPr>
                  <w:tcW w:w="1701" w:type="dxa"/>
                  <w:tcBorders>
                    <w:bottom w:val="single" w:sz="4" w:space="0" w:color="auto"/>
                  </w:tcBorders>
                </w:tcPr>
                <w:p w14:paraId="7B8ECCA1" w14:textId="77777777" w:rsidR="008A6F86" w:rsidRPr="00460F9B" w:rsidRDefault="008A6F86" w:rsidP="006C66C8">
                  <w:pPr>
                    <w:rPr>
                      <w:rFonts w:asciiTheme="minorHAnsi" w:hAnsiTheme="minorHAnsi" w:cstheme="minorHAnsi"/>
                      <w:sz w:val="22"/>
                      <w:szCs w:val="22"/>
                    </w:rPr>
                  </w:pPr>
                </w:p>
              </w:tc>
            </w:tr>
            <w:tr w:rsidR="008A6F86" w14:paraId="6D296F42" w14:textId="1C255809" w:rsidTr="008A6F86">
              <w:trPr>
                <w:trHeight w:val="942"/>
              </w:trPr>
              <w:tc>
                <w:tcPr>
                  <w:tcW w:w="7687" w:type="dxa"/>
                </w:tcPr>
                <w:p w14:paraId="6E848684" w14:textId="01DA9296" w:rsidR="008A6F86" w:rsidRDefault="008A6F86" w:rsidP="00630369">
                  <w:pPr>
                    <w:rPr>
                      <w:rFonts w:asciiTheme="minorHAnsi" w:hAnsiTheme="minorHAnsi" w:cstheme="minorHAnsi"/>
                      <w:i/>
                      <w:sz w:val="22"/>
                      <w:szCs w:val="22"/>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86912" behindDoc="0" locked="0" layoutInCell="1" allowOverlap="1" wp14:anchorId="1AAE15A9" wp14:editId="0AEF2A5E">
                            <wp:simplePos x="0" y="0"/>
                            <wp:positionH relativeFrom="column">
                              <wp:posOffset>3024505</wp:posOffset>
                            </wp:positionH>
                            <wp:positionV relativeFrom="paragraph">
                              <wp:posOffset>375920</wp:posOffset>
                            </wp:positionV>
                            <wp:extent cx="336550" cy="161925"/>
                            <wp:effectExtent l="0" t="0" r="25400" b="28575"/>
                            <wp:wrapNone/>
                            <wp:docPr id="417350854" name="Rectangle 417350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9C770" id="Rectangle 417350854" o:spid="_x0000_s1026" style="position:absolute;margin-left:238.15pt;margin-top:29.6pt;width:2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tBwIAABUEAAAOAAAAZHJzL2Uyb0RvYy54bWysU8GO0zAQvSPxD5bvNE23Ld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87936" behindDoc="0" locked="0" layoutInCell="1" allowOverlap="1" wp14:anchorId="747A2B6C" wp14:editId="1BFE3A3B">
                            <wp:simplePos x="0" y="0"/>
                            <wp:positionH relativeFrom="column">
                              <wp:posOffset>2218055</wp:posOffset>
                            </wp:positionH>
                            <wp:positionV relativeFrom="paragraph">
                              <wp:posOffset>375285</wp:posOffset>
                            </wp:positionV>
                            <wp:extent cx="336550" cy="165100"/>
                            <wp:effectExtent l="0" t="0" r="25400" b="25400"/>
                            <wp:wrapNone/>
                            <wp:docPr id="1866773301" name="Rectangle 1866773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DCAE" id="Rectangle 1866773301" o:spid="_x0000_s1026" style="position:absolute;margin-left:174.65pt;margin-top:29.55pt;width:26.5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6XCwIAABUEAAAOAAAAZHJzL2Uyb0RvYy54bWysU9uO2yAQfa/Uf0C8N7azcbp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"/>
                        </w:pict>
                      </mc:Fallback>
                    </mc:AlternateContent>
                  </w:r>
                  <w:proofErr w:type="spellStart"/>
                  <w:r w:rsidRPr="00CC612C">
                    <w:rPr>
                      <w:rFonts w:asciiTheme="minorHAnsi" w:hAnsiTheme="minorHAnsi" w:cstheme="minorHAnsi"/>
                      <w:sz w:val="22"/>
                      <w:szCs w:val="22"/>
                    </w:rPr>
                    <w:t>Meánscoil</w:t>
                  </w:r>
                  <w:proofErr w:type="spellEnd"/>
                  <w:r w:rsidRPr="00CC612C">
                    <w:rPr>
                      <w:rFonts w:asciiTheme="minorHAnsi" w:hAnsiTheme="minorHAnsi" w:cstheme="minorHAnsi"/>
                      <w:sz w:val="22"/>
                      <w:szCs w:val="22"/>
                    </w:rPr>
                    <w:t xml:space="preserve"> San </w:t>
                  </w:r>
                  <w:proofErr w:type="gramStart"/>
                  <w:r w:rsidRPr="00CC612C">
                    <w:rPr>
                      <w:rFonts w:asciiTheme="minorHAnsi" w:hAnsiTheme="minorHAnsi" w:cstheme="minorHAnsi"/>
                      <w:sz w:val="22"/>
                      <w:szCs w:val="22"/>
                    </w:rPr>
                    <w:t>Nioclás</w:t>
                  </w:r>
                  <w:r>
                    <w:rPr>
                      <w:rFonts w:asciiTheme="minorHAnsi" w:hAnsiTheme="minorHAnsi" w:cstheme="minorHAnsi"/>
                      <w:sz w:val="22"/>
                      <w:szCs w:val="22"/>
                    </w:rPr>
                    <w:t xml:space="preserve">, </w:t>
                  </w:r>
                  <w:r w:rsidRPr="00447220">
                    <w:rPr>
                      <w:rFonts w:asciiTheme="minorHAnsi" w:hAnsiTheme="minorHAnsi" w:cstheme="minorHAnsi"/>
                      <w:sz w:val="22"/>
                      <w:szCs w:val="22"/>
                    </w:rPr>
                    <w:t> An</w:t>
                  </w:r>
                  <w:proofErr w:type="gramEnd"/>
                  <w:r w:rsidRPr="00447220">
                    <w:rPr>
                      <w:rFonts w:asciiTheme="minorHAnsi" w:hAnsiTheme="minorHAnsi" w:cstheme="minorHAnsi"/>
                      <w:sz w:val="22"/>
                      <w:szCs w:val="22"/>
                    </w:rPr>
                    <w:t xml:space="preserve"> Rinn, Dún Garbhán</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Candidates are required to be fluent in Irish to apply to this school) </w:t>
                  </w:r>
                  <w:r>
                    <w:rPr>
                      <w:rFonts w:asciiTheme="minorHAnsi" w:hAnsiTheme="minorHAnsi" w:cstheme="minorHAnsi"/>
                      <w:sz w:val="22"/>
                      <w:szCs w:val="22"/>
                    </w:rPr>
                    <w:br/>
                    <w:t>Are you a fluent Irish speaker?      Yes                      No</w:t>
                  </w:r>
                </w:p>
              </w:tc>
              <w:tc>
                <w:tcPr>
                  <w:tcW w:w="1701" w:type="dxa"/>
                </w:tcPr>
                <w:p w14:paraId="5FAF1F6B" w14:textId="77777777" w:rsidR="008A6F86" w:rsidRPr="0093037B" w:rsidRDefault="008A6F86" w:rsidP="00630369">
                  <w:pPr>
                    <w:rPr>
                      <w:rFonts w:asciiTheme="minorHAnsi" w:hAnsiTheme="minorHAnsi" w:cstheme="minorHAnsi"/>
                      <w:noProof/>
                      <w:sz w:val="22"/>
                      <w:szCs w:val="22"/>
                      <w:lang w:val="en-IE" w:eastAsia="en-IE"/>
                    </w:rPr>
                  </w:pPr>
                </w:p>
              </w:tc>
            </w:tr>
          </w:tbl>
          <w:p w14:paraId="71DC9902" w14:textId="210C7251" w:rsidR="008573C6" w:rsidRDefault="008573C6" w:rsidP="00830226">
            <w:pPr>
              <w:jc w:val="center"/>
              <w:rPr>
                <w:rFonts w:asciiTheme="minorHAnsi" w:hAnsiTheme="minorHAnsi" w:cstheme="minorHAnsi"/>
                <w:i/>
                <w:sz w:val="22"/>
                <w:szCs w:val="22"/>
              </w:rPr>
            </w:pPr>
          </w:p>
          <w:p w14:paraId="42574E4A" w14:textId="77777777" w:rsidR="00C30067" w:rsidRPr="00DF2BF8" w:rsidRDefault="00C30067" w:rsidP="00C30067">
            <w:pPr>
              <w:rPr>
                <w:rFonts w:asciiTheme="minorHAnsi" w:hAnsiTheme="minorHAnsi" w:cstheme="minorHAnsi"/>
                <w:sz w:val="22"/>
                <w:szCs w:val="22"/>
              </w:rPr>
            </w:pPr>
            <w:r>
              <w:rPr>
                <w:rFonts w:asciiTheme="minorHAnsi" w:hAnsiTheme="minorHAnsi" w:cstheme="minorHAnsi"/>
                <w:sz w:val="22"/>
                <w:szCs w:val="22"/>
              </w:rPr>
              <w:t>P</w:t>
            </w:r>
            <w:r w:rsidRPr="00DF2BF8">
              <w:rPr>
                <w:rFonts w:asciiTheme="minorHAnsi" w:hAnsiTheme="minorHAnsi" w:cstheme="minorHAnsi"/>
                <w:sz w:val="22"/>
                <w:szCs w:val="22"/>
              </w:rPr>
              <w:t>lease tick the appropriate box</w:t>
            </w:r>
            <w:r>
              <w:rPr>
                <w:rFonts w:asciiTheme="minorHAnsi" w:hAnsiTheme="minorHAnsi" w:cstheme="minorHAnsi"/>
                <w:sz w:val="22"/>
                <w:szCs w:val="22"/>
              </w:rPr>
              <w:t>es</w:t>
            </w:r>
            <w:r w:rsidRPr="00DF2BF8">
              <w:rPr>
                <w:rFonts w:asciiTheme="minorHAnsi" w:hAnsiTheme="minorHAnsi" w:cstheme="minorHAnsi"/>
                <w:sz w:val="22"/>
                <w:szCs w:val="22"/>
              </w:rPr>
              <w:t xml:space="preserve"> below, indicating </w:t>
            </w:r>
            <w:r>
              <w:rPr>
                <w:rFonts w:asciiTheme="minorHAnsi" w:hAnsiTheme="minorHAnsi" w:cstheme="minorHAnsi"/>
                <w:sz w:val="22"/>
                <w:szCs w:val="22"/>
              </w:rPr>
              <w:t>your preference for full-time hours, part-time hours or both:</w:t>
            </w:r>
          </w:p>
          <w:p w14:paraId="2A63441A" w14:textId="77777777" w:rsidR="00C30067" w:rsidRDefault="00C30067" w:rsidP="00C3006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37"/>
              <w:gridCol w:w="425"/>
              <w:gridCol w:w="1843"/>
              <w:gridCol w:w="567"/>
              <w:gridCol w:w="3402"/>
              <w:gridCol w:w="425"/>
            </w:tblGrid>
            <w:tr w:rsidR="00C30067" w14:paraId="31436D46" w14:textId="77777777" w:rsidTr="00A90EFA">
              <w:tc>
                <w:tcPr>
                  <w:tcW w:w="2437" w:type="dxa"/>
                </w:tcPr>
                <w:p w14:paraId="3D385D68" w14:textId="77777777" w:rsidR="00C30067" w:rsidRDefault="00C30067" w:rsidP="00C30067">
                  <w:pPr>
                    <w:rPr>
                      <w:rFonts w:asciiTheme="minorHAnsi" w:hAnsiTheme="minorHAnsi" w:cstheme="minorHAnsi"/>
                      <w:sz w:val="22"/>
                      <w:szCs w:val="22"/>
                    </w:rPr>
                  </w:pPr>
                  <w:r>
                    <w:rPr>
                      <w:rFonts w:asciiTheme="minorHAnsi" w:hAnsiTheme="minorHAnsi" w:cstheme="minorHAnsi"/>
                      <w:sz w:val="22"/>
                      <w:szCs w:val="22"/>
                    </w:rPr>
                    <w:t>Full-Time Hours</w:t>
                  </w:r>
                </w:p>
              </w:tc>
              <w:tc>
                <w:tcPr>
                  <w:tcW w:w="425" w:type="dxa"/>
                </w:tcPr>
                <w:p w14:paraId="36642EF5" w14:textId="77777777" w:rsidR="00C30067" w:rsidRDefault="00C30067" w:rsidP="00C30067">
                  <w:pPr>
                    <w:rPr>
                      <w:rFonts w:asciiTheme="minorHAnsi" w:hAnsiTheme="minorHAnsi" w:cstheme="minorHAnsi"/>
                      <w:sz w:val="22"/>
                      <w:szCs w:val="22"/>
                    </w:rPr>
                  </w:pPr>
                </w:p>
              </w:tc>
              <w:tc>
                <w:tcPr>
                  <w:tcW w:w="1843" w:type="dxa"/>
                </w:tcPr>
                <w:p w14:paraId="3C6A2E1E"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Part-Time Hours</w:t>
                  </w:r>
                </w:p>
              </w:tc>
              <w:tc>
                <w:tcPr>
                  <w:tcW w:w="567" w:type="dxa"/>
                </w:tcPr>
                <w:p w14:paraId="507808D1" w14:textId="77777777" w:rsidR="00C30067" w:rsidRPr="00460F9B" w:rsidRDefault="00C30067" w:rsidP="00C30067">
                  <w:pPr>
                    <w:rPr>
                      <w:rFonts w:asciiTheme="minorHAnsi" w:hAnsiTheme="minorHAnsi" w:cstheme="minorHAnsi"/>
                      <w:sz w:val="22"/>
                      <w:szCs w:val="22"/>
                    </w:rPr>
                  </w:pPr>
                </w:p>
              </w:tc>
              <w:tc>
                <w:tcPr>
                  <w:tcW w:w="3402" w:type="dxa"/>
                </w:tcPr>
                <w:p w14:paraId="27F7248D" w14:textId="77777777" w:rsidR="00C30067" w:rsidRPr="00460F9B" w:rsidRDefault="00C30067" w:rsidP="00C30067">
                  <w:pPr>
                    <w:rPr>
                      <w:rFonts w:asciiTheme="minorHAnsi" w:hAnsiTheme="minorHAnsi" w:cstheme="minorHAnsi"/>
                      <w:sz w:val="22"/>
                      <w:szCs w:val="22"/>
                    </w:rPr>
                  </w:pPr>
                  <w:r>
                    <w:rPr>
                      <w:rFonts w:asciiTheme="minorHAnsi" w:hAnsiTheme="minorHAnsi" w:cstheme="minorHAnsi"/>
                      <w:sz w:val="22"/>
                      <w:szCs w:val="22"/>
                    </w:rPr>
                    <w:t>Both Full-Time &amp; Part-Time Hours</w:t>
                  </w:r>
                </w:p>
              </w:tc>
              <w:tc>
                <w:tcPr>
                  <w:tcW w:w="425" w:type="dxa"/>
                </w:tcPr>
                <w:p w14:paraId="4F41FAE8" w14:textId="77777777" w:rsidR="00C30067" w:rsidRPr="00460F9B" w:rsidRDefault="00C30067" w:rsidP="00C30067">
                  <w:pPr>
                    <w:rPr>
                      <w:rFonts w:asciiTheme="minorHAnsi" w:hAnsiTheme="minorHAnsi" w:cstheme="minorHAnsi"/>
                      <w:sz w:val="22"/>
                      <w:szCs w:val="22"/>
                    </w:rPr>
                  </w:pPr>
                </w:p>
              </w:tc>
            </w:tr>
          </w:tbl>
          <w:p w14:paraId="120E9F7B" w14:textId="77777777" w:rsidR="00DF2BF8" w:rsidRDefault="00DF2BF8" w:rsidP="007A18A2">
            <w:pPr>
              <w:rPr>
                <w:rFonts w:asciiTheme="minorHAnsi" w:hAnsiTheme="minorHAnsi" w:cstheme="minorHAnsi"/>
                <w:i/>
                <w:sz w:val="22"/>
                <w:szCs w:val="22"/>
              </w:rPr>
            </w:pPr>
          </w:p>
          <w:p w14:paraId="0A24DE72" w14:textId="7F3BE857" w:rsidR="00C30067" w:rsidRPr="0093037B" w:rsidRDefault="00C30067"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F6C6"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6x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Default="00CC504A" w:rsidP="00CC504A">
      <w:pPr>
        <w:ind w:left="113"/>
        <w:rPr>
          <w:rFonts w:asciiTheme="minorHAnsi" w:hAnsiTheme="minorHAnsi" w:cstheme="minorHAnsi"/>
          <w:sz w:val="22"/>
          <w:szCs w:val="22"/>
          <w:lang w:val="en-US"/>
        </w:rPr>
      </w:pPr>
    </w:p>
    <w:p w14:paraId="6EFA1ACA" w14:textId="77777777" w:rsidR="00447220" w:rsidRDefault="00447220" w:rsidP="00CC504A">
      <w:pPr>
        <w:ind w:left="113"/>
        <w:rPr>
          <w:rFonts w:asciiTheme="minorHAnsi" w:hAnsiTheme="minorHAnsi" w:cstheme="minorHAnsi"/>
          <w:sz w:val="22"/>
          <w:szCs w:val="22"/>
          <w:lang w:val="en-US"/>
        </w:rPr>
      </w:pPr>
    </w:p>
    <w:p w14:paraId="352C956C" w14:textId="77777777" w:rsidR="00447220" w:rsidRPr="0093037B" w:rsidRDefault="00447220"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lastRenderedPageBreak/>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1F5DC531" w14:textId="77777777" w:rsidR="00694AC3"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p>
    <w:p w14:paraId="0B15A757" w14:textId="5E81D513" w:rsidR="00CC504A" w:rsidRPr="0093037B" w:rsidRDefault="00CC504A" w:rsidP="00CC504A">
      <w:pPr>
        <w:pStyle w:val="Bodyboldnormalleading"/>
        <w:spacing w:after="0" w:line="240" w:lineRule="auto"/>
        <w:ind w:left="113"/>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29BF756E" w14:textId="77777777" w:rsidR="0061588A" w:rsidRDefault="0061588A" w:rsidP="00CC504A">
      <w:pPr>
        <w:rPr>
          <w:rFonts w:asciiTheme="minorHAnsi" w:hAnsiTheme="minorHAnsi" w:cstheme="minorHAnsi"/>
          <w:sz w:val="22"/>
          <w:szCs w:val="22"/>
          <w:lang w:val="en-US"/>
        </w:rPr>
      </w:pPr>
    </w:p>
    <w:p w14:paraId="3759BF5C" w14:textId="77777777" w:rsidR="0061588A" w:rsidRPr="0093037B" w:rsidRDefault="0061588A" w:rsidP="00CC504A">
      <w:pPr>
        <w:rPr>
          <w:rFonts w:asciiTheme="minorHAnsi" w:hAnsiTheme="minorHAnsi" w:cstheme="minorHAnsi"/>
          <w:sz w:val="22"/>
          <w:szCs w:val="22"/>
          <w:lang w:val="en-US"/>
        </w:rPr>
      </w:pPr>
    </w:p>
    <w:p w14:paraId="6F4F4EA3" w14:textId="77777777" w:rsidR="00CC504A"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1E848501" w14:textId="77777777" w:rsidR="005855DC" w:rsidRDefault="005855DC" w:rsidP="005855DC">
      <w:pPr>
        <w:ind w:left="360"/>
        <w:rPr>
          <w:rFonts w:asciiTheme="minorHAnsi" w:hAnsiTheme="minorHAnsi" w:cstheme="minorHAnsi"/>
          <w:b/>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0"/>
      </w:tblGrid>
      <w:tr w:rsidR="005855DC" w:rsidRPr="0093037B" w14:paraId="69C33DCC" w14:textId="77777777" w:rsidTr="004E7F27">
        <w:tc>
          <w:tcPr>
            <w:tcW w:w="10660" w:type="dxa"/>
          </w:tcPr>
          <w:p w14:paraId="7CD69954" w14:textId="77777777" w:rsidR="00402E59" w:rsidRPr="0093037B" w:rsidRDefault="00402E59" w:rsidP="00402E59">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4FC5342F" w14:textId="77777777" w:rsidR="00402E59" w:rsidRPr="0093037B" w:rsidRDefault="00402E59" w:rsidP="00402E59">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70DDC24" w14:textId="65C9F93A" w:rsidR="00402E59" w:rsidRPr="0093037B" w:rsidRDefault="00402E59" w:rsidP="00402E59">
            <w:pPr>
              <w:tabs>
                <w:tab w:val="left" w:pos="567"/>
                <w:tab w:val="center" w:pos="5222"/>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Results</w:t>
            </w:r>
            <w:r w:rsidRPr="0093037B">
              <w:rPr>
                <w:rFonts w:asciiTheme="minorHAnsi" w:hAnsiTheme="minorHAnsi" w:cstheme="minorHAnsi"/>
                <w:sz w:val="22"/>
                <w:szCs w:val="22"/>
                <w:lang w:val="en-US"/>
              </w:rPr>
              <w:t xml:space="preserve">: ________    </w:t>
            </w:r>
            <w:r>
              <w:rPr>
                <w:rFonts w:asciiTheme="minorHAnsi" w:hAnsiTheme="minorHAnsi" w:cstheme="minorHAnsi"/>
                <w:sz w:val="22"/>
                <w:szCs w:val="22"/>
                <w:lang w:val="en-US"/>
              </w:rPr>
              <w:t xml:space="preserve">  </w:t>
            </w:r>
          </w:p>
        </w:tc>
      </w:tr>
    </w:tbl>
    <w:p w14:paraId="5088B375" w14:textId="77777777" w:rsidR="00CC504A" w:rsidRPr="0093037B" w:rsidRDefault="00CC504A" w:rsidP="00CC504A">
      <w:pPr>
        <w:tabs>
          <w:tab w:val="left" w:pos="567"/>
        </w:tabs>
        <w:rPr>
          <w:rFonts w:asciiTheme="minorHAnsi" w:hAnsiTheme="minorHAnsi" w:cstheme="minorHAnsi"/>
          <w:sz w:val="22"/>
          <w:szCs w:val="22"/>
          <w:lang w:val="en-US"/>
        </w:rPr>
      </w:pPr>
    </w:p>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67BA2519" w14:textId="461EFC3B" w:rsidR="00A40D45" w:rsidRPr="00A40D45" w:rsidRDefault="00A40D45" w:rsidP="00A40D45">
      <w:pPr>
        <w:pStyle w:val="ListParagraph"/>
        <w:numPr>
          <w:ilvl w:val="0"/>
          <w:numId w:val="1"/>
        </w:numPr>
        <w:rPr>
          <w:rFonts w:asciiTheme="minorHAnsi" w:hAnsiTheme="minorHAnsi" w:cstheme="minorHAnsi"/>
          <w:b/>
          <w:sz w:val="22"/>
          <w:szCs w:val="22"/>
          <w:lang w:val="en-US"/>
        </w:rPr>
      </w:pPr>
      <w:r w:rsidRPr="00A40D45">
        <w:rPr>
          <w:rFonts w:asciiTheme="minorHAnsi" w:hAnsiTheme="minorHAnsi" w:cstheme="minorHAnsi"/>
          <w:b/>
          <w:sz w:val="22"/>
          <w:szCs w:val="22"/>
          <w:lang w:val="en-US"/>
        </w:rPr>
        <w:t>Any further information of relevance</w:t>
      </w:r>
      <w:r w:rsidR="00402E59">
        <w:rPr>
          <w:rFonts w:asciiTheme="minorHAnsi" w:hAnsiTheme="minorHAnsi" w:cstheme="minorHAnsi"/>
          <w:b/>
          <w:sz w:val="22"/>
          <w:szCs w:val="22"/>
          <w:lang w:val="en-US"/>
        </w:rPr>
        <w:t xml:space="preserve"> to the role </w:t>
      </w:r>
      <w:r w:rsidRPr="00A40D45">
        <w:rPr>
          <w:rFonts w:asciiTheme="minorHAnsi" w:hAnsiTheme="minorHAnsi" w:cstheme="minorHAnsi"/>
          <w:b/>
          <w:sz w:val="22"/>
          <w:szCs w:val="22"/>
          <w:lang w:val="en-US"/>
        </w:rPr>
        <w:t>(Achievements, Interests etc.)</w:t>
      </w:r>
      <w:r w:rsidR="001F6BD8" w:rsidRPr="001F6BD8">
        <w:rPr>
          <w:rFonts w:ascii="Calibri" w:hAnsi="Calibri" w:cs="Calibri"/>
          <w:b/>
          <w:sz w:val="24"/>
          <w:szCs w:val="24"/>
        </w:rPr>
        <w:t xml:space="preserve"> </w:t>
      </w:r>
    </w:p>
    <w:p w14:paraId="6B2E23EB" w14:textId="77777777" w:rsidR="00A40D45" w:rsidRDefault="00A40D45" w:rsidP="00A40D45">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10528"/>
      </w:tblGrid>
      <w:tr w:rsidR="00A40D45" w14:paraId="1BCB6371" w14:textId="77777777" w:rsidTr="007A78AA">
        <w:tc>
          <w:tcPr>
            <w:tcW w:w="10528" w:type="dxa"/>
          </w:tcPr>
          <w:p w14:paraId="00A38B16"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43C1086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6300129"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4A3BBA7"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5DCBDE0F"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79B3EF5C" w14:textId="77777777" w:rsidR="00E53F2A" w:rsidRDefault="00E53F2A" w:rsidP="00A40D45">
            <w:pPr>
              <w:pStyle w:val="Header"/>
              <w:tabs>
                <w:tab w:val="clear" w:pos="4153"/>
                <w:tab w:val="clear" w:pos="8306"/>
              </w:tabs>
              <w:rPr>
                <w:rFonts w:asciiTheme="minorHAnsi" w:hAnsiTheme="minorHAnsi" w:cstheme="minorHAnsi"/>
                <w:b/>
                <w:iCs/>
                <w:sz w:val="22"/>
                <w:szCs w:val="22"/>
              </w:rPr>
            </w:pPr>
          </w:p>
          <w:p w14:paraId="21336A50" w14:textId="77777777" w:rsidR="00A40D45" w:rsidRDefault="00A40D45" w:rsidP="00A40D45">
            <w:pPr>
              <w:pStyle w:val="Header"/>
              <w:tabs>
                <w:tab w:val="clear" w:pos="4153"/>
                <w:tab w:val="clear" w:pos="8306"/>
              </w:tabs>
              <w:rPr>
                <w:rFonts w:asciiTheme="minorHAnsi" w:hAnsiTheme="minorHAnsi" w:cstheme="minorHAnsi"/>
                <w:b/>
                <w:iCs/>
                <w:sz w:val="22"/>
                <w:szCs w:val="22"/>
              </w:rPr>
            </w:pPr>
          </w:p>
          <w:p w14:paraId="76D31B4D" w14:textId="77777777" w:rsidR="00A40D45" w:rsidRDefault="00A40D45" w:rsidP="00A40D45">
            <w:pPr>
              <w:pStyle w:val="Header"/>
              <w:tabs>
                <w:tab w:val="clear" w:pos="4153"/>
                <w:tab w:val="clear" w:pos="8306"/>
              </w:tabs>
              <w:rPr>
                <w:rFonts w:asciiTheme="minorHAnsi" w:hAnsiTheme="minorHAnsi" w:cstheme="minorHAnsi"/>
                <w:b/>
                <w:iCs/>
                <w:sz w:val="22"/>
                <w:szCs w:val="22"/>
              </w:rPr>
            </w:pPr>
          </w:p>
        </w:tc>
      </w:tr>
    </w:tbl>
    <w:p w14:paraId="409C4F73" w14:textId="77777777" w:rsidR="00E53F2A" w:rsidRDefault="00E53F2A" w:rsidP="00CC504A">
      <w:pPr>
        <w:tabs>
          <w:tab w:val="left" w:pos="567"/>
        </w:tabs>
        <w:rPr>
          <w:rFonts w:asciiTheme="minorHAnsi" w:hAnsiTheme="minorHAnsi" w:cstheme="minorHAnsi"/>
          <w:sz w:val="22"/>
          <w:szCs w:val="22"/>
          <w:lang w:val="en-US"/>
        </w:rPr>
      </w:pPr>
    </w:p>
    <w:p w14:paraId="1969C746" w14:textId="77777777" w:rsidR="00447220" w:rsidRDefault="00447220" w:rsidP="00CC504A">
      <w:pPr>
        <w:tabs>
          <w:tab w:val="left" w:pos="567"/>
        </w:tabs>
        <w:rPr>
          <w:rFonts w:asciiTheme="minorHAnsi" w:hAnsiTheme="minorHAnsi" w:cstheme="minorHAnsi"/>
          <w:sz w:val="22"/>
          <w:szCs w:val="22"/>
          <w:lang w:val="en-US"/>
        </w:rPr>
      </w:pPr>
    </w:p>
    <w:p w14:paraId="6C0FBE48" w14:textId="77777777" w:rsidR="00447220" w:rsidRDefault="00447220" w:rsidP="00CC504A">
      <w:pPr>
        <w:tabs>
          <w:tab w:val="left" w:pos="567"/>
        </w:tabs>
        <w:rPr>
          <w:rFonts w:asciiTheme="minorHAnsi" w:hAnsiTheme="minorHAnsi" w:cstheme="minorHAnsi"/>
          <w:sz w:val="22"/>
          <w:szCs w:val="22"/>
          <w:lang w:val="en-US"/>
        </w:rPr>
      </w:pPr>
    </w:p>
    <w:p w14:paraId="339C93C2" w14:textId="77777777" w:rsidR="00447220" w:rsidRDefault="00447220" w:rsidP="00CC504A">
      <w:pPr>
        <w:tabs>
          <w:tab w:val="left" w:pos="567"/>
        </w:tabs>
        <w:rPr>
          <w:rFonts w:asciiTheme="minorHAnsi" w:hAnsiTheme="minorHAnsi" w:cstheme="minorHAnsi"/>
          <w:sz w:val="22"/>
          <w:szCs w:val="22"/>
          <w:lang w:val="en-US"/>
        </w:rPr>
      </w:pPr>
    </w:p>
    <w:p w14:paraId="7EE32FCF" w14:textId="77777777" w:rsidR="00447220" w:rsidRDefault="00447220" w:rsidP="00CC504A">
      <w:pPr>
        <w:tabs>
          <w:tab w:val="left" w:pos="567"/>
        </w:tabs>
        <w:rPr>
          <w:rFonts w:asciiTheme="minorHAnsi" w:hAnsiTheme="minorHAnsi" w:cstheme="minorHAnsi"/>
          <w:sz w:val="22"/>
          <w:szCs w:val="22"/>
          <w:lang w:val="en-US"/>
        </w:rPr>
      </w:pPr>
    </w:p>
    <w:p w14:paraId="6CABE771" w14:textId="77777777" w:rsidR="00447220" w:rsidRDefault="00447220" w:rsidP="00CC504A">
      <w:pPr>
        <w:tabs>
          <w:tab w:val="left" w:pos="567"/>
        </w:tabs>
        <w:rPr>
          <w:rFonts w:asciiTheme="minorHAnsi" w:hAnsiTheme="minorHAnsi" w:cstheme="minorHAnsi"/>
          <w:sz w:val="22"/>
          <w:szCs w:val="22"/>
          <w:lang w:val="en-US"/>
        </w:rPr>
      </w:pPr>
    </w:p>
    <w:p w14:paraId="7B75470C" w14:textId="77777777" w:rsidR="00447220" w:rsidRDefault="00447220" w:rsidP="00CC504A">
      <w:pPr>
        <w:tabs>
          <w:tab w:val="left" w:pos="567"/>
        </w:tabs>
        <w:rPr>
          <w:rFonts w:asciiTheme="minorHAnsi" w:hAnsiTheme="minorHAnsi" w:cstheme="minorHAnsi"/>
          <w:sz w:val="22"/>
          <w:szCs w:val="22"/>
          <w:lang w:val="en-US"/>
        </w:rPr>
      </w:pPr>
    </w:p>
    <w:p w14:paraId="4343D247" w14:textId="1FCE7025" w:rsidR="00CC504A" w:rsidRPr="0093037B" w:rsidRDefault="00A40D45"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lastRenderedPageBreak/>
        <w:t>6</w:t>
      </w:r>
      <w:r w:rsidR="00CC504A" w:rsidRPr="0093037B">
        <w:rPr>
          <w:rFonts w:asciiTheme="minorHAnsi" w:hAnsiTheme="minorHAnsi" w:cstheme="minorHAnsi"/>
          <w:b/>
          <w:bCs/>
          <w:sz w:val="22"/>
          <w:szCs w:val="22"/>
        </w:rPr>
        <w:t>.</w:t>
      </w:r>
      <w:r w:rsidR="00CC504A" w:rsidRPr="0093037B">
        <w:rPr>
          <w:rFonts w:asciiTheme="minorHAnsi" w:hAnsiTheme="minorHAnsi" w:cstheme="minorHAnsi"/>
          <w:b/>
          <w:bCs/>
          <w:sz w:val="22"/>
          <w:szCs w:val="22"/>
        </w:rPr>
        <w:tab/>
      </w:r>
      <w:r w:rsidR="00CC504A">
        <w:rPr>
          <w:rFonts w:asciiTheme="minorHAnsi" w:hAnsiTheme="minorHAnsi" w:cstheme="minorHAnsi"/>
          <w:b/>
          <w:sz w:val="22"/>
          <w:szCs w:val="22"/>
        </w:rPr>
        <w:t xml:space="preserve">Supporting Statement  </w:t>
      </w:r>
      <w:r w:rsidR="00CC504A">
        <w:rPr>
          <w:rFonts w:asciiTheme="minorHAnsi" w:hAnsiTheme="minorHAnsi" w:cstheme="minorHAnsi"/>
          <w:b/>
          <w:sz w:val="22"/>
          <w:szCs w:val="22"/>
        </w:rPr>
        <w:br/>
      </w:r>
    </w:p>
    <w:p w14:paraId="1BE6CA55" w14:textId="621618AC"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694AC3">
        <w:rPr>
          <w:rFonts w:asciiTheme="minorHAnsi" w:hAnsiTheme="minorHAnsi" w:cstheme="minorHAnsi"/>
          <w:sz w:val="22"/>
          <w:szCs w:val="22"/>
        </w:rPr>
        <w:t>SNA</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0F29E06C" w14:textId="77777777" w:rsidR="0069679F" w:rsidRDefault="0069679F" w:rsidP="00D37F18">
            <w:pPr>
              <w:pStyle w:val="Header"/>
              <w:tabs>
                <w:tab w:val="clear" w:pos="4153"/>
                <w:tab w:val="clear" w:pos="8306"/>
              </w:tabs>
              <w:rPr>
                <w:rFonts w:asciiTheme="minorHAnsi" w:hAnsiTheme="minorHAnsi" w:cstheme="minorHAnsi"/>
                <w:iCs/>
                <w:sz w:val="22"/>
                <w:szCs w:val="22"/>
              </w:rPr>
            </w:pPr>
          </w:p>
          <w:p w14:paraId="56F7C735"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38335D03" w14:textId="77777777" w:rsidR="00A40D45" w:rsidRDefault="00A40D45"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Default="00CC504A" w:rsidP="00CC504A">
      <w:pPr>
        <w:pStyle w:val="Bodyboldnormalleading"/>
        <w:spacing w:after="0" w:line="240" w:lineRule="auto"/>
        <w:rPr>
          <w:rFonts w:asciiTheme="minorHAnsi" w:hAnsiTheme="minorHAnsi" w:cstheme="minorHAnsi"/>
          <w:b/>
          <w:sz w:val="22"/>
          <w:szCs w:val="22"/>
        </w:rPr>
      </w:pPr>
    </w:p>
    <w:p w14:paraId="328784B8" w14:textId="77777777" w:rsidR="00694AC3" w:rsidRDefault="00694AC3" w:rsidP="00CC504A">
      <w:pPr>
        <w:pStyle w:val="Bodyboldnormalleading"/>
        <w:spacing w:after="0" w:line="240" w:lineRule="auto"/>
        <w:rPr>
          <w:rFonts w:asciiTheme="minorHAnsi" w:hAnsiTheme="minorHAnsi" w:cstheme="minorHAnsi"/>
          <w:b/>
          <w:sz w:val="22"/>
          <w:szCs w:val="22"/>
        </w:rPr>
      </w:pPr>
    </w:p>
    <w:p w14:paraId="6D6794EF" w14:textId="667200F2" w:rsidR="00CC504A" w:rsidRPr="0093037B" w:rsidRDefault="00694AC3"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00A40D45">
        <w:rPr>
          <w:rFonts w:asciiTheme="minorHAnsi" w:hAnsiTheme="minorHAnsi" w:cstheme="minorHAnsi"/>
          <w:b/>
          <w:sz w:val="22"/>
          <w:szCs w:val="22"/>
        </w:rPr>
        <w:t>.</w:t>
      </w:r>
      <w:r w:rsidR="00CC504A"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52E499B3"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xml:space="preserve">.  References may be taken up prior to interview.  All appointments are subject to references satisfactory to </w:t>
      </w:r>
      <w:r w:rsidR="00301129">
        <w:rPr>
          <w:rFonts w:asciiTheme="minorHAnsi" w:hAnsiTheme="minorHAnsi" w:cstheme="minorHAnsi"/>
          <w:sz w:val="22"/>
          <w:szCs w:val="22"/>
        </w:rPr>
        <w:t>WWETB</w:t>
      </w:r>
      <w:r>
        <w:rPr>
          <w:rFonts w:asciiTheme="minorHAnsi" w:hAnsiTheme="minorHAnsi" w:cstheme="minorHAnsi"/>
          <w:sz w:val="22"/>
          <w:szCs w:val="22"/>
        </w:rPr>
        <w:t>.</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60AE9CD3" w:rsidR="00CC504A" w:rsidRPr="0093037B" w:rsidRDefault="00694AC3" w:rsidP="00CC504A">
      <w:pPr>
        <w:pStyle w:val="BodyText1"/>
        <w:spacing w:after="0" w:line="240" w:lineRule="auto"/>
        <w:rPr>
          <w:rFonts w:asciiTheme="minorHAnsi" w:hAnsiTheme="minorHAnsi" w:cstheme="minorHAnsi"/>
          <w:sz w:val="22"/>
          <w:szCs w:val="22"/>
        </w:rPr>
      </w:pPr>
      <w:r>
        <w:rPr>
          <w:rFonts w:asciiTheme="minorHAnsi" w:hAnsiTheme="minorHAnsi" w:cstheme="minorHAnsi"/>
          <w:b/>
          <w:sz w:val="22"/>
          <w:szCs w:val="22"/>
        </w:rPr>
        <w:lastRenderedPageBreak/>
        <w:t>9</w:t>
      </w:r>
      <w:r w:rsidR="00CC504A" w:rsidRPr="0093037B">
        <w:rPr>
          <w:rFonts w:asciiTheme="minorHAnsi" w:hAnsiTheme="minorHAnsi" w:cstheme="minorHAnsi"/>
          <w:b/>
          <w:sz w:val="22"/>
          <w:szCs w:val="22"/>
        </w:rPr>
        <w:t>.</w:t>
      </w:r>
      <w:r w:rsidR="00CC504A"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5E0C4DC2"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BBE3480"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sidR="00301129">
        <w:rPr>
          <w:rFonts w:asciiTheme="minorHAnsi" w:hAnsiTheme="minorHAnsi" w:cstheme="minorHAnsi"/>
          <w:sz w:val="22"/>
          <w:szCs w:val="22"/>
        </w:rPr>
        <w:t>WWETB</w:t>
      </w:r>
      <w:r w:rsidRPr="0093037B">
        <w:rPr>
          <w:rFonts w:asciiTheme="minorHAnsi" w:hAnsiTheme="minorHAnsi" w:cstheme="minorHAnsi"/>
          <w:sz w:val="22"/>
          <w:szCs w:val="22"/>
        </w:rPr>
        <w:t xml:space="preserve">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61462EA" w14:textId="77777777" w:rsidR="0069679F" w:rsidRDefault="00907FE5" w:rsidP="00907FE5">
      <w:pPr>
        <w:rPr>
          <w:rFonts w:ascii="Calibri" w:hAnsi="Calibri" w:cs="Calibri"/>
          <w:b/>
          <w:sz w:val="22"/>
          <w:szCs w:val="22"/>
          <w:lang w:val="en-US"/>
        </w:rPr>
      </w:pPr>
      <w:r>
        <w:rPr>
          <w:rFonts w:asciiTheme="minorHAnsi" w:hAnsiTheme="minorHAnsi" w:cstheme="minorHAnsi"/>
          <w:sz w:val="22"/>
          <w:szCs w:val="22"/>
        </w:rPr>
        <w:t xml:space="preserve">Completed application forms should be submitted to </w:t>
      </w:r>
      <w:r w:rsidR="0069679F">
        <w:rPr>
          <w:rFonts w:asciiTheme="minorHAnsi" w:hAnsiTheme="minorHAnsi" w:cstheme="minorHAnsi"/>
          <w:b/>
          <w:sz w:val="22"/>
          <w:szCs w:val="22"/>
        </w:rPr>
        <w:t>vacancies</w:t>
      </w:r>
      <w:r>
        <w:rPr>
          <w:rFonts w:asciiTheme="minorHAnsi" w:hAnsiTheme="minorHAnsi" w:cstheme="minorHAnsi"/>
          <w:b/>
          <w:sz w:val="22"/>
          <w:szCs w:val="22"/>
        </w:rPr>
        <w:t>@wwetb.ie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p>
    <w:p w14:paraId="2F8C1A14" w14:textId="32B0C497" w:rsidR="00907FE5" w:rsidRDefault="008A6B7A" w:rsidP="00907FE5">
      <w:pPr>
        <w:rPr>
          <w:rFonts w:asciiTheme="minorHAnsi" w:hAnsiTheme="minorHAnsi" w:cstheme="minorHAnsi"/>
          <w:sz w:val="22"/>
          <w:szCs w:val="22"/>
        </w:rPr>
      </w:pPr>
      <w:r w:rsidRPr="008A6B7A">
        <w:rPr>
          <w:rFonts w:ascii="Calibri" w:hAnsi="Calibri" w:cs="Calibri"/>
          <w:b/>
          <w:sz w:val="22"/>
          <w:szCs w:val="22"/>
          <w:lang w:val="en-US"/>
        </w:rPr>
        <w:t>09</w:t>
      </w:r>
      <w:r w:rsidR="00447220" w:rsidRPr="008A6B7A">
        <w:rPr>
          <w:rFonts w:ascii="Calibri" w:hAnsi="Calibri" w:cs="Calibri"/>
          <w:b/>
          <w:sz w:val="22"/>
          <w:szCs w:val="22"/>
          <w:lang w:val="en-US"/>
        </w:rPr>
        <w:t>/</w:t>
      </w:r>
      <w:r w:rsidRPr="008A6B7A">
        <w:rPr>
          <w:rFonts w:ascii="Calibri" w:hAnsi="Calibri" w:cs="Calibri"/>
          <w:b/>
          <w:sz w:val="22"/>
          <w:szCs w:val="22"/>
          <w:lang w:val="en-US"/>
        </w:rPr>
        <w:t>05</w:t>
      </w:r>
      <w:r w:rsidR="00447220" w:rsidRPr="008A6B7A">
        <w:rPr>
          <w:rFonts w:ascii="Calibri" w:hAnsi="Calibri" w:cs="Calibri"/>
          <w:b/>
          <w:sz w:val="22"/>
          <w:szCs w:val="22"/>
          <w:lang w:val="en-US"/>
        </w:rPr>
        <w:t>/</w:t>
      </w:r>
      <w:r>
        <w:rPr>
          <w:rFonts w:ascii="Calibri" w:hAnsi="Calibri" w:cs="Calibri"/>
          <w:b/>
          <w:sz w:val="22"/>
          <w:szCs w:val="22"/>
          <w:lang w:val="en-US"/>
        </w:rPr>
        <w:t>2025</w:t>
      </w:r>
    </w:p>
    <w:p w14:paraId="2CD12DBC" w14:textId="77777777" w:rsidR="00CC504A" w:rsidRDefault="00CC504A" w:rsidP="00CC504A">
      <w:pPr>
        <w:pStyle w:val="BodyText"/>
        <w:jc w:val="center"/>
        <w:rPr>
          <w:rFonts w:asciiTheme="minorHAnsi" w:hAnsiTheme="minorHAnsi" w:cstheme="minorHAnsi"/>
          <w:sz w:val="22"/>
          <w:szCs w:val="22"/>
        </w:rPr>
      </w:pPr>
    </w:p>
    <w:p w14:paraId="6C482380" w14:textId="77777777" w:rsidR="00694AC3" w:rsidRPr="0093037B" w:rsidRDefault="00694AC3"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0BB64A1A" w14:textId="57FBA0F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F082250"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t>
      </w:r>
      <w:r w:rsidR="00301129">
        <w:rPr>
          <w:rFonts w:asciiTheme="minorHAnsi" w:hAnsiTheme="minorHAnsi" w:cstheme="minorHAnsi"/>
          <w:sz w:val="22"/>
          <w:szCs w:val="22"/>
        </w:rPr>
        <w:t>WWETB</w:t>
      </w:r>
      <w:r>
        <w:rPr>
          <w:rFonts w:asciiTheme="minorHAnsi" w:hAnsiTheme="minorHAnsi" w:cstheme="minorHAnsi"/>
          <w:sz w:val="22"/>
          <w:szCs w:val="22"/>
        </w:rPr>
        <w:t xml:space="preserve">,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lastRenderedPageBreak/>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BF1F67D" w14:textId="77777777" w:rsidR="0061588A" w:rsidRPr="00FC1692" w:rsidRDefault="0061588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4"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Default="00B74E27" w:rsidP="00CC504A">
      <w:pPr>
        <w:pStyle w:val="ListParagraph"/>
        <w:widowControl w:val="0"/>
        <w:tabs>
          <w:tab w:val="left" w:pos="0"/>
          <w:tab w:val="left" w:pos="567"/>
          <w:tab w:val="left" w:pos="3828"/>
        </w:tabs>
        <w:autoSpaceDE w:val="0"/>
        <w:autoSpaceDN w:val="0"/>
        <w:spacing w:line="240" w:lineRule="atLeast"/>
        <w:ind w:left="142"/>
        <w:jc w:val="both"/>
        <w:rPr>
          <w:color w:val="0000FF"/>
          <w:u w:val="single"/>
        </w:rPr>
      </w:pPr>
      <w:r>
        <w:tab/>
        <w:t xml:space="preserve">   </w:t>
      </w:r>
      <w:hyperlink r:id="rId15" w:history="1">
        <w:r w:rsidRPr="00B74E27">
          <w:rPr>
            <w:color w:val="0000FF"/>
            <w:u w:val="single"/>
          </w:rPr>
          <w:t>WWETB Policies - Waterford and Wexford Education and Training Board</w:t>
        </w:r>
      </w:hyperlink>
    </w:p>
    <w:p w14:paraId="4C36DC83" w14:textId="77777777" w:rsidR="006C66C8" w:rsidRPr="002C2A49" w:rsidRDefault="006C66C8"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31BCDF5F" w14:textId="77777777" w:rsidR="00447220" w:rsidRPr="00447220"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p>
    <w:p w14:paraId="35D1FCF4" w14:textId="77777777" w:rsidR="00447220" w:rsidRPr="00447220" w:rsidRDefault="00447220" w:rsidP="00447220">
      <w:pPr>
        <w:pStyle w:val="ListParagraph"/>
        <w:rPr>
          <w:rFonts w:asciiTheme="minorHAnsi" w:eastAsia="Arial" w:hAnsiTheme="minorHAnsi" w:cstheme="minorHAnsi"/>
          <w:sz w:val="22"/>
          <w:szCs w:val="22"/>
        </w:rPr>
      </w:pPr>
    </w:p>
    <w:p w14:paraId="5D1D5D85" w14:textId="0987971D" w:rsidR="00B74E27" w:rsidRPr="00B74E27" w:rsidRDefault="00CC504A" w:rsidP="00447220">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6"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4F0AB6F8" w:rsidR="00274DF2" w:rsidRDefault="00CC504A" w:rsidP="0061588A">
      <w:pPr>
        <w:pStyle w:val="ListParagraph"/>
        <w:widowControl w:val="0"/>
        <w:tabs>
          <w:tab w:val="left" w:pos="0"/>
          <w:tab w:val="left" w:pos="567"/>
          <w:tab w:val="left" w:pos="3828"/>
        </w:tabs>
        <w:autoSpaceDE w:val="0"/>
        <w:autoSpaceDN w:val="0"/>
        <w:spacing w:line="240" w:lineRule="atLeast"/>
        <w:jc w:val="both"/>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17" w:history="1">
        <w:r w:rsidR="00B74E27" w:rsidRPr="00B74E27">
          <w:rPr>
            <w:color w:val="0000FF"/>
            <w:u w:val="single"/>
          </w:rPr>
          <w:t>WWETB Policies - Waterford and Wexford Education and Training Board</w:t>
        </w:r>
      </w:hyperlink>
    </w:p>
    <w:sectPr w:rsidR="00274DF2" w:rsidSect="007C1AFE">
      <w:footerReference w:type="even" r:id="rId18"/>
      <w:footerReference w:type="default" r:id="rId19"/>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2865B" w14:textId="77777777" w:rsidR="007C1AFE" w:rsidRDefault="007C1AFE">
      <w:r>
        <w:separator/>
      </w:r>
    </w:p>
  </w:endnote>
  <w:endnote w:type="continuationSeparator" w:id="0">
    <w:p w14:paraId="41C803A8" w14:textId="77777777" w:rsidR="007C1AFE" w:rsidRDefault="007C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301129"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301129" w:rsidRDefault="0030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301129"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301129" w:rsidRPr="00467E20" w:rsidRDefault="00301129"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E2061" w14:textId="77777777" w:rsidR="007C1AFE" w:rsidRDefault="007C1AFE">
      <w:r>
        <w:separator/>
      </w:r>
    </w:p>
  </w:footnote>
  <w:footnote w:type="continuationSeparator" w:id="0">
    <w:p w14:paraId="565D1798" w14:textId="77777777" w:rsidR="007C1AFE" w:rsidRDefault="007C1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50F5"/>
    <w:multiLevelType w:val="hybridMultilevel"/>
    <w:tmpl w:val="18780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5"/>
  </w:num>
  <w:num w:numId="2" w16cid:durableId="838929871">
    <w:abstractNumId w:val="3"/>
  </w:num>
  <w:num w:numId="3" w16cid:durableId="292254160">
    <w:abstractNumId w:val="4"/>
  </w:num>
  <w:num w:numId="4" w16cid:durableId="570892272">
    <w:abstractNumId w:val="2"/>
  </w:num>
  <w:num w:numId="5" w16cid:durableId="811870580">
    <w:abstractNumId w:val="8"/>
  </w:num>
  <w:num w:numId="6" w16cid:durableId="386271490">
    <w:abstractNumId w:val="7"/>
  </w:num>
  <w:num w:numId="7" w16cid:durableId="1296449908">
    <w:abstractNumId w:val="6"/>
  </w:num>
  <w:num w:numId="8" w16cid:durableId="1774279120">
    <w:abstractNumId w:val="1"/>
  </w:num>
  <w:num w:numId="9" w16cid:durableId="132022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A7BC1"/>
    <w:rsid w:val="000D7622"/>
    <w:rsid w:val="000F5BA4"/>
    <w:rsid w:val="001371F9"/>
    <w:rsid w:val="00181EC0"/>
    <w:rsid w:val="001941A1"/>
    <w:rsid w:val="001B2F05"/>
    <w:rsid w:val="001C7C78"/>
    <w:rsid w:val="001E5642"/>
    <w:rsid w:val="001F6BD8"/>
    <w:rsid w:val="00207BA4"/>
    <w:rsid w:val="00225AC5"/>
    <w:rsid w:val="00225C9D"/>
    <w:rsid w:val="00274DF2"/>
    <w:rsid w:val="002A79F5"/>
    <w:rsid w:val="002C796D"/>
    <w:rsid w:val="00301129"/>
    <w:rsid w:val="003024C1"/>
    <w:rsid w:val="00316092"/>
    <w:rsid w:val="00387861"/>
    <w:rsid w:val="003C16BC"/>
    <w:rsid w:val="003E7013"/>
    <w:rsid w:val="00402E59"/>
    <w:rsid w:val="00404D97"/>
    <w:rsid w:val="00447220"/>
    <w:rsid w:val="00454110"/>
    <w:rsid w:val="00460F9B"/>
    <w:rsid w:val="004772D4"/>
    <w:rsid w:val="0048565B"/>
    <w:rsid w:val="004A230B"/>
    <w:rsid w:val="004F1A56"/>
    <w:rsid w:val="00542DD4"/>
    <w:rsid w:val="005855DC"/>
    <w:rsid w:val="005D6277"/>
    <w:rsid w:val="005F48B7"/>
    <w:rsid w:val="006025D7"/>
    <w:rsid w:val="0060266D"/>
    <w:rsid w:val="006075B6"/>
    <w:rsid w:val="0061588A"/>
    <w:rsid w:val="00630369"/>
    <w:rsid w:val="00670EB5"/>
    <w:rsid w:val="00672254"/>
    <w:rsid w:val="0069459A"/>
    <w:rsid w:val="00694AC3"/>
    <w:rsid w:val="0069679F"/>
    <w:rsid w:val="006C266F"/>
    <w:rsid w:val="006C66C8"/>
    <w:rsid w:val="006D04C6"/>
    <w:rsid w:val="00731453"/>
    <w:rsid w:val="00751395"/>
    <w:rsid w:val="00751CC7"/>
    <w:rsid w:val="007579CE"/>
    <w:rsid w:val="007B0F94"/>
    <w:rsid w:val="007C1370"/>
    <w:rsid w:val="007C1AFE"/>
    <w:rsid w:val="007C6C97"/>
    <w:rsid w:val="007E7984"/>
    <w:rsid w:val="00830226"/>
    <w:rsid w:val="00833A5E"/>
    <w:rsid w:val="008412BB"/>
    <w:rsid w:val="008573C6"/>
    <w:rsid w:val="00873A1F"/>
    <w:rsid w:val="008A6B7A"/>
    <w:rsid w:val="008A6F86"/>
    <w:rsid w:val="008F4B92"/>
    <w:rsid w:val="00902E1D"/>
    <w:rsid w:val="00907FE5"/>
    <w:rsid w:val="0091024F"/>
    <w:rsid w:val="0096634D"/>
    <w:rsid w:val="00982773"/>
    <w:rsid w:val="00997213"/>
    <w:rsid w:val="009C0BE9"/>
    <w:rsid w:val="009C611D"/>
    <w:rsid w:val="00A16E15"/>
    <w:rsid w:val="00A24277"/>
    <w:rsid w:val="00A26697"/>
    <w:rsid w:val="00A40D45"/>
    <w:rsid w:val="00A44DD9"/>
    <w:rsid w:val="00AE22AD"/>
    <w:rsid w:val="00B1303A"/>
    <w:rsid w:val="00B21406"/>
    <w:rsid w:val="00B3390D"/>
    <w:rsid w:val="00B40D6A"/>
    <w:rsid w:val="00B6293E"/>
    <w:rsid w:val="00B74E27"/>
    <w:rsid w:val="00BA4796"/>
    <w:rsid w:val="00BD3364"/>
    <w:rsid w:val="00BE54AF"/>
    <w:rsid w:val="00C30067"/>
    <w:rsid w:val="00C71F9A"/>
    <w:rsid w:val="00CC322A"/>
    <w:rsid w:val="00CC504A"/>
    <w:rsid w:val="00D276A6"/>
    <w:rsid w:val="00D360E1"/>
    <w:rsid w:val="00D37F18"/>
    <w:rsid w:val="00DB28C5"/>
    <w:rsid w:val="00DC344D"/>
    <w:rsid w:val="00DD0DBB"/>
    <w:rsid w:val="00DE1EE1"/>
    <w:rsid w:val="00DF2BF8"/>
    <w:rsid w:val="00E53F2A"/>
    <w:rsid w:val="00E7633C"/>
    <w:rsid w:val="00EF06EA"/>
    <w:rsid w:val="00F029F3"/>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etb.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hyperlink" Target="https://www.wwetb.ie/about/organisation/compliance/wwetb-policies/" TargetMode="External"/><Relationship Id="rId2" Type="http://schemas.openxmlformats.org/officeDocument/2006/relationships/customXml" Target="../customXml/item2.xml"/><Relationship Id="rId16" Type="http://schemas.openxmlformats.org/officeDocument/2006/relationships/hyperlink" Target="https://www.wwetb.ie/about/organisation/compliance/wwetb-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wetb.ie/about/organisation/compliance/wwetb-poli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etb.ie/about/organisation/compliance/wwetb-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8</cp:revision>
  <cp:lastPrinted>2023-04-11T13:30:00Z</cp:lastPrinted>
  <dcterms:created xsi:type="dcterms:W3CDTF">2025-03-05T10:47:00Z</dcterms:created>
  <dcterms:modified xsi:type="dcterms:W3CDTF">2025-04-17T13:18:00Z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