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23CF3" w14:textId="33263024" w:rsidR="00CC504A" w:rsidRPr="0093037B" w:rsidRDefault="00AE0520" w:rsidP="00AE0520">
      <w:pPr>
        <w:jc w:val="center"/>
        <w:rPr>
          <w:rFonts w:asciiTheme="minorHAnsi" w:hAnsiTheme="minorHAnsi" w:cstheme="minorHAnsi"/>
          <w:noProof/>
          <w:sz w:val="22"/>
          <w:szCs w:val="22"/>
          <w:lang w:val="en-US"/>
        </w:rPr>
      </w:pPr>
      <w:r>
        <w:rPr>
          <w:noProof/>
        </w:rPr>
        <w:drawing>
          <wp:inline distT="0" distB="0" distL="0" distR="0" wp14:anchorId="4B8CE480" wp14:editId="6579F27E">
            <wp:extent cx="1301730" cy="55473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3924" cy="559933"/>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6F70D09A" w14:textId="065EE590" w:rsidR="00AF6F5B" w:rsidRPr="00742834" w:rsidRDefault="00F33B91" w:rsidP="00742834">
            <w:pPr>
              <w:pStyle w:val="Heading8"/>
              <w:spacing w:before="180"/>
              <w:rPr>
                <w:rFonts w:asciiTheme="minorHAnsi" w:hAnsiTheme="minorHAnsi" w:cstheme="minorHAnsi"/>
                <w:szCs w:val="28"/>
              </w:rPr>
            </w:pPr>
            <w:r w:rsidRPr="00E436DB">
              <w:rPr>
                <w:rFonts w:asciiTheme="minorHAnsi" w:hAnsiTheme="minorHAnsi" w:cstheme="minorHAnsi"/>
                <w:szCs w:val="28"/>
              </w:rPr>
              <w:t>ADULT EDUCATOR</w:t>
            </w:r>
            <w:r w:rsidR="00AF6F5B">
              <w:rPr>
                <w:rFonts w:asciiTheme="minorHAnsi" w:hAnsiTheme="minorHAnsi" w:cstheme="minorHAnsi"/>
                <w:szCs w:val="28"/>
              </w:rPr>
              <w:t xml:space="preserve"> - HORTICULTURE</w:t>
            </w:r>
            <w:r w:rsidRPr="00E436DB">
              <w:rPr>
                <w:rFonts w:asciiTheme="minorHAnsi" w:hAnsiTheme="minorHAnsi" w:cstheme="minorHAnsi"/>
                <w:szCs w:val="28"/>
              </w:rPr>
              <w:t xml:space="preserve"> </w:t>
            </w:r>
            <w:r w:rsidR="00AE0520" w:rsidRPr="00E436DB">
              <w:rPr>
                <w:rFonts w:asciiTheme="minorHAnsi" w:hAnsiTheme="minorHAnsi" w:cstheme="minorHAnsi"/>
                <w:szCs w:val="28"/>
              </w:rPr>
              <w:t>(</w:t>
            </w:r>
            <w:r w:rsidR="00E436DB" w:rsidRPr="00E436DB">
              <w:rPr>
                <w:rFonts w:asciiTheme="minorHAnsi" w:hAnsiTheme="minorHAnsi" w:cstheme="minorHAnsi"/>
                <w:szCs w:val="28"/>
              </w:rPr>
              <w:t>C</w:t>
            </w:r>
            <w:r w:rsidR="00A5772E">
              <w:rPr>
                <w:rFonts w:asciiTheme="minorHAnsi" w:hAnsiTheme="minorHAnsi" w:cstheme="minorHAnsi"/>
                <w:szCs w:val="28"/>
              </w:rPr>
              <w:t>OMMUNITY EDUCATION</w:t>
            </w:r>
            <w:r w:rsidR="00E436DB" w:rsidRPr="00E436DB">
              <w:rPr>
                <w:rFonts w:asciiTheme="minorHAnsi" w:hAnsiTheme="minorHAnsi" w:cstheme="minorHAnsi"/>
                <w:szCs w:val="28"/>
              </w:rPr>
              <w:t>)</w:t>
            </w:r>
          </w:p>
          <w:p w14:paraId="123B758C" w14:textId="1C427CF6" w:rsidR="00A5772E" w:rsidRPr="00742834" w:rsidRDefault="00E57060" w:rsidP="00A5772E">
            <w:pPr>
              <w:jc w:val="center"/>
              <w:rPr>
                <w:rFonts w:asciiTheme="minorHAnsi" w:hAnsiTheme="minorHAnsi" w:cstheme="minorHAnsi"/>
                <w:b/>
                <w:bCs/>
                <w:sz w:val="22"/>
                <w:szCs w:val="22"/>
              </w:rPr>
            </w:pPr>
            <w:r w:rsidRPr="00742834">
              <w:rPr>
                <w:rFonts w:asciiTheme="minorHAnsi" w:hAnsiTheme="minorHAnsi" w:cstheme="minorHAnsi"/>
                <w:b/>
                <w:bCs/>
                <w:sz w:val="22"/>
                <w:szCs w:val="22"/>
              </w:rPr>
              <w:t>BASED IN COUNTY WEXFORD</w:t>
            </w:r>
          </w:p>
          <w:p w14:paraId="3A5B2B9A" w14:textId="053ED604" w:rsidR="00AE0520" w:rsidRDefault="00E57060" w:rsidP="00A5772E">
            <w:pPr>
              <w:jc w:val="center"/>
              <w:rPr>
                <w:rFonts w:asciiTheme="minorHAnsi" w:hAnsiTheme="minorHAnsi" w:cstheme="minorHAnsi"/>
                <w:b/>
                <w:bCs/>
                <w:sz w:val="22"/>
                <w:szCs w:val="22"/>
              </w:rPr>
            </w:pPr>
            <w:r w:rsidRPr="00742834">
              <w:rPr>
                <w:rFonts w:asciiTheme="minorHAnsi" w:hAnsiTheme="minorHAnsi" w:cstheme="minorHAnsi"/>
                <w:b/>
                <w:bCs/>
                <w:sz w:val="22"/>
                <w:szCs w:val="22"/>
              </w:rPr>
              <w:t>PERMANENT</w:t>
            </w:r>
            <w:r w:rsidR="00AE0520" w:rsidRPr="00742834">
              <w:rPr>
                <w:rFonts w:asciiTheme="minorHAnsi" w:hAnsiTheme="minorHAnsi" w:cstheme="minorHAnsi"/>
                <w:b/>
                <w:bCs/>
                <w:sz w:val="22"/>
                <w:szCs w:val="22"/>
              </w:rPr>
              <w:t xml:space="preserve"> CONTRACT</w:t>
            </w:r>
          </w:p>
          <w:p w14:paraId="1681288A" w14:textId="0ACF3345" w:rsidR="00E57060" w:rsidRDefault="00E57060" w:rsidP="00A5772E">
            <w:pPr>
              <w:jc w:val="center"/>
              <w:rPr>
                <w:rFonts w:asciiTheme="minorHAnsi" w:hAnsiTheme="minorHAnsi" w:cstheme="minorHAnsi"/>
                <w:b/>
                <w:bCs/>
                <w:sz w:val="22"/>
                <w:szCs w:val="22"/>
              </w:rPr>
            </w:pPr>
            <w:r>
              <w:rPr>
                <w:rFonts w:asciiTheme="minorHAnsi" w:hAnsiTheme="minorHAnsi" w:cstheme="minorHAnsi"/>
                <w:b/>
                <w:bCs/>
                <w:sz w:val="22"/>
                <w:szCs w:val="22"/>
              </w:rPr>
              <w:t>35 HOURS PER WEEK (20 HOURS TUITION/15 ASSOCIATED HOURS)</w:t>
            </w:r>
          </w:p>
          <w:p w14:paraId="2AD362EC" w14:textId="77777777" w:rsidR="00AF6F5B" w:rsidRPr="00E436DB" w:rsidRDefault="00AF6F5B" w:rsidP="00A5772E">
            <w:pPr>
              <w:jc w:val="center"/>
              <w:rPr>
                <w:rFonts w:asciiTheme="minorHAnsi" w:hAnsiTheme="minorHAnsi" w:cstheme="minorHAnsi"/>
                <w:b/>
                <w:bCs/>
                <w:sz w:val="22"/>
                <w:szCs w:val="22"/>
              </w:rPr>
            </w:pPr>
          </w:p>
          <w:p w14:paraId="0576993F" w14:textId="77777777" w:rsidR="007962DF" w:rsidRDefault="007962DF" w:rsidP="007962DF">
            <w:pPr>
              <w:jc w:val="center"/>
              <w:rPr>
                <w:rFonts w:asciiTheme="minorHAnsi" w:hAnsiTheme="minorHAnsi" w:cstheme="minorHAnsi"/>
                <w:b/>
                <w:sz w:val="22"/>
                <w:szCs w:val="22"/>
              </w:rPr>
            </w:pPr>
            <w:r>
              <w:rPr>
                <w:rFonts w:asciiTheme="minorHAnsi" w:hAnsiTheme="minorHAnsi" w:cstheme="minorHAnsi"/>
                <w:b/>
                <w:sz w:val="22"/>
                <w:szCs w:val="22"/>
              </w:rPr>
              <w:t xml:space="preserve">Completed application forms will be accepted via email only to </w:t>
            </w:r>
            <w:hyperlink r:id="rId12" w:history="1">
              <w:r w:rsidRPr="0074118C">
                <w:rPr>
                  <w:rStyle w:val="Hyperlink"/>
                  <w:rFonts w:asciiTheme="minorHAnsi" w:hAnsiTheme="minorHAnsi" w:cstheme="minorHAnsi"/>
                  <w:b/>
                  <w:sz w:val="22"/>
                  <w:szCs w:val="22"/>
                </w:rPr>
                <w:t>vacancies@wwetb.ie</w:t>
              </w:r>
            </w:hyperlink>
          </w:p>
          <w:p w14:paraId="31E1BE02" w14:textId="4D294883" w:rsidR="007962DF" w:rsidRDefault="007962DF" w:rsidP="007962DF">
            <w:pPr>
              <w:jc w:val="center"/>
              <w:rPr>
                <w:rFonts w:asciiTheme="minorHAnsi" w:hAnsiTheme="minorHAnsi" w:cstheme="minorHAnsi"/>
                <w:b/>
                <w:sz w:val="22"/>
                <w:szCs w:val="22"/>
              </w:rPr>
            </w:pPr>
            <w:r>
              <w:rPr>
                <w:rFonts w:asciiTheme="minorHAnsi" w:hAnsiTheme="minorHAnsi" w:cstheme="minorHAnsi"/>
                <w:b/>
                <w:sz w:val="22"/>
                <w:szCs w:val="22"/>
              </w:rPr>
              <w:t xml:space="preserve">Please note that all areas of the application form must be fully completed giving as much detail as possible of your skills, abilities, and experience. </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77777777"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186E2F55"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561AA0A7"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161C7717">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6395" id="Rectangle 19" o:spid="_x0000_s1026" style="position:absolute;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wc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W3J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6122DF51" w:rsidR="00CC504A" w:rsidRDefault="00CC504A" w:rsidP="00CC504A">
      <w:pPr>
        <w:ind w:left="113"/>
        <w:rPr>
          <w:rFonts w:asciiTheme="minorHAnsi" w:hAnsiTheme="minorHAnsi" w:cstheme="minorHAnsi"/>
          <w:sz w:val="22"/>
          <w:szCs w:val="22"/>
          <w:lang w:val="en-US"/>
        </w:rPr>
      </w:pPr>
    </w:p>
    <w:p w14:paraId="11DDFF5E" w14:textId="0C9A83EE" w:rsidR="007962DF" w:rsidRDefault="007962DF"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7A18A2">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5"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7A18A2">
        <w:trPr>
          <w:trHeight w:val="711"/>
        </w:trPr>
        <w:tc>
          <w:tcPr>
            <w:tcW w:w="644" w:type="pct"/>
          </w:tcPr>
          <w:p w14:paraId="7220569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5DA7703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7B87F99D"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2A7FF8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0A7B27C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0761937A" w14:textId="77777777" w:rsidTr="007A18A2">
        <w:trPr>
          <w:trHeight w:val="702"/>
        </w:trPr>
        <w:tc>
          <w:tcPr>
            <w:tcW w:w="644" w:type="pct"/>
          </w:tcPr>
          <w:p w14:paraId="32268B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0BC08C4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74D3316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7D2ECC5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532A819E" w14:textId="77777777" w:rsidTr="007A18A2">
        <w:trPr>
          <w:trHeight w:val="708"/>
        </w:trPr>
        <w:tc>
          <w:tcPr>
            <w:tcW w:w="644" w:type="pct"/>
          </w:tcPr>
          <w:p w14:paraId="4563649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1116FAA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399BA86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23990E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41CC3C1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5F9E1E73" w14:textId="77777777" w:rsidTr="007A18A2">
        <w:trPr>
          <w:trHeight w:val="700"/>
        </w:trPr>
        <w:tc>
          <w:tcPr>
            <w:tcW w:w="644" w:type="pct"/>
          </w:tcPr>
          <w:p w14:paraId="20BB71E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lastRenderedPageBreak/>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520C724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428991D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32ADDDB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531ECCA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72AC56FB" w14:textId="77777777" w:rsidTr="007A18A2">
        <w:trPr>
          <w:trHeight w:val="720"/>
        </w:trPr>
        <w:tc>
          <w:tcPr>
            <w:tcW w:w="644" w:type="pct"/>
          </w:tcPr>
          <w:p w14:paraId="5002FE5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1DE3296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2EB8A5F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7CC4DCF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275E95F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77777777"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77777777"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7777777"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0" locked="0" layoutInCell="1" allowOverlap="1" wp14:anchorId="32704BC6" wp14:editId="1917C081">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4DD60" id="Rectangle 14" o:spid="_x0000_s1026" style="position:absolute;margin-left:265.85pt;margin-top:2.8pt;width:9.9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gKHQIAAD0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"/>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3238CFF4">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B909" id="Rectangle 15" o:spid="_x0000_s1026"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oEHQIAAD0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"/>
                  </w:pict>
                </mc:Fallback>
              </mc:AlternateContent>
            </w:r>
            <w:r w:rsidRPr="0093037B">
              <w:rPr>
                <w:rFonts w:asciiTheme="minorHAnsi" w:hAnsiTheme="minorHAnsi" w:cstheme="minorHAnsi"/>
                <w:sz w:val="22"/>
                <w:szCs w:val="22"/>
                <w:lang w:val="en-US"/>
              </w:rPr>
              <w:t xml:space="preserve">Year Obtained: _____________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77777777"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0" locked="0" layoutInCell="1" allowOverlap="1" wp14:anchorId="472EB99B" wp14:editId="66934314">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A181A" id="Rectangle 12" o:spid="_x0000_s1026" style="position:absolute;margin-left:271.25pt;margin-top:9.45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9HjELR0CAAA9BAAADgAAAAAAAAAAAAAAAAAuAgAAZHJzL2Uyb0RvYy54bWxQSwEC&#10;LQAUAAYACAAAACEAmJOcz94AAAAJAQAADwAAAAAAAAAAAAAAAAB3BAAAZHJzL2Rvd25yZXYueG1s&#10;UEsFBgAAAAAEAAQA8wAAAIIFA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0" locked="0" layoutInCell="1" allowOverlap="1" wp14:anchorId="3A8132F4" wp14:editId="098C8892">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5310" id="Rectangle 10" o:spid="_x0000_s1026" style="position:absolute;margin-left:326pt;margin-top:9.45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77777777"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0" locked="0" layoutInCell="1" allowOverlap="1" wp14:anchorId="72E769E9" wp14:editId="32D70030">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9AF29" id="Rectangle 9" o:spid="_x0000_s1026" style="position:absolute;margin-left:214.5pt;margin-top:4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276037E" w14:textId="77777777" w:rsidTr="007A18A2">
        <w:trPr>
          <w:trHeight w:val="340"/>
        </w:trPr>
        <w:tc>
          <w:tcPr>
            <w:tcW w:w="10660" w:type="dxa"/>
          </w:tcPr>
          <w:p w14:paraId="0E4F477B"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77777777"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lastRenderedPageBreak/>
              <w:drawing>
                <wp:anchor distT="0" distB="0" distL="114300" distR="114300" simplePos="0" relativeHeight="251670528" behindDoc="0" locked="0" layoutInCell="1" allowOverlap="1" wp14:anchorId="7D2F04AE" wp14:editId="0FD37FD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1552" behindDoc="0" locked="0" layoutInCell="1" allowOverlap="1" wp14:anchorId="3FDC6C64" wp14:editId="063719E3">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77777777"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0" locked="0" layoutInCell="1" allowOverlap="1" wp14:anchorId="4C977353" wp14:editId="693017CF">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74624" behindDoc="0" locked="0" layoutInCell="1" allowOverlap="1" wp14:anchorId="06DE8304" wp14:editId="2154EEA5">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xml:space="preserve">                     Yes                               No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 xml:space="preserve">If </w:t>
            </w:r>
            <w:proofErr w:type="gramStart"/>
            <w:r w:rsidRPr="00404D97">
              <w:rPr>
                <w:rFonts w:asciiTheme="minorHAnsi" w:hAnsiTheme="minorHAnsi" w:cstheme="minorHAnsi"/>
                <w:sz w:val="22"/>
                <w:szCs w:val="22"/>
              </w:rPr>
              <w:t>Yes</w:t>
            </w:r>
            <w:proofErr w:type="gramEnd"/>
            <w:r w:rsidRPr="00404D97">
              <w:rPr>
                <w:rFonts w:asciiTheme="minorHAnsi" w:hAnsiTheme="minorHAnsi" w:cstheme="minorHAnsi"/>
                <w:sz w:val="22"/>
                <w:szCs w:val="22"/>
              </w:rPr>
              <w:t xml:space="preserve">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94B83A5"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w:t>
      </w:r>
      <w:r w:rsidR="00F33B91">
        <w:rPr>
          <w:rFonts w:asciiTheme="minorHAnsi" w:hAnsiTheme="minorHAnsi" w:cstheme="minorHAnsi"/>
          <w:b/>
          <w:sz w:val="22"/>
          <w:szCs w:val="22"/>
          <w:lang w:val="en-US"/>
        </w:rPr>
        <w:t>Adult Educator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578672F0" w14:textId="77777777" w:rsidR="00E57060" w:rsidRDefault="00E57060" w:rsidP="00E57060">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w:t>
      </w:r>
      <w:proofErr w:type="gramStart"/>
      <w:r>
        <w:rPr>
          <w:rFonts w:asciiTheme="minorHAnsi" w:hAnsiTheme="minorHAnsi" w:cstheme="minorHAnsi"/>
          <w:sz w:val="22"/>
          <w:szCs w:val="22"/>
        </w:rPr>
        <w:t>give careful consideration to</w:t>
      </w:r>
      <w:proofErr w:type="gramEnd"/>
      <w:r>
        <w:rPr>
          <w:rFonts w:asciiTheme="minorHAnsi" w:hAnsiTheme="minorHAnsi" w:cstheme="minorHAnsi"/>
          <w:sz w:val="22"/>
          <w:szCs w:val="22"/>
        </w:rPr>
        <w:t xml:space="preserve"> our Core Values as set out in the WWETB Strategy Statement 2023-2027. </w:t>
      </w:r>
    </w:p>
    <w:p w14:paraId="5BF451F4" w14:textId="77777777" w:rsidR="00E57060" w:rsidRPr="0020678C" w:rsidRDefault="00E57060" w:rsidP="00E57060">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46F8E5A4" w14:textId="77777777" w:rsidR="00E57060" w:rsidRPr="0020678C" w:rsidRDefault="00E57060" w:rsidP="00E57060">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558EA2E9" w14:textId="77777777" w:rsidR="00E57060" w:rsidRPr="0020678C" w:rsidRDefault="00E57060" w:rsidP="00E57060">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5C0CB8C8" w14:textId="77777777" w:rsidR="00E57060" w:rsidRDefault="00E57060" w:rsidP="00E57060">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7B9AD59B" w14:textId="6F19BF53" w:rsidR="00BD3364" w:rsidRDefault="00E57060" w:rsidP="00E57060">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78249C9A" w14:textId="77777777" w:rsidR="00E57060" w:rsidRDefault="00E57060" w:rsidP="00E57060">
      <w:pPr>
        <w:pStyle w:val="ListParagraph"/>
        <w:ind w:left="833"/>
        <w:rPr>
          <w:rFonts w:asciiTheme="minorHAnsi" w:hAnsiTheme="minorHAnsi" w:cstheme="minorHAnsi"/>
          <w:sz w:val="22"/>
          <w:szCs w:val="22"/>
        </w:rPr>
      </w:pPr>
    </w:p>
    <w:p w14:paraId="26992AAD" w14:textId="4D65A2AA"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w:t>
      </w:r>
      <w:r w:rsidR="00F33B91">
        <w:rPr>
          <w:rFonts w:asciiTheme="minorHAnsi" w:hAnsiTheme="minorHAnsi" w:cstheme="minorHAnsi"/>
          <w:sz w:val="22"/>
          <w:szCs w:val="22"/>
        </w:rPr>
        <w:t>Adult Educator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7A04D723" w14:textId="0B2FFF34" w:rsidR="00CC504A" w:rsidRPr="00AF6F5B" w:rsidRDefault="00AF6F5B" w:rsidP="00AF6F5B">
      <w:pPr>
        <w:numPr>
          <w:ilvl w:val="0"/>
          <w:numId w:val="8"/>
        </w:numPr>
        <w:spacing w:line="254" w:lineRule="auto"/>
        <w:contextualSpacing/>
        <w:rPr>
          <w:rFonts w:asciiTheme="minorHAnsi" w:hAnsiTheme="minorHAnsi" w:cstheme="minorHAnsi"/>
          <w:b/>
          <w:sz w:val="22"/>
          <w:szCs w:val="22"/>
        </w:rPr>
      </w:pPr>
      <w:r>
        <w:rPr>
          <w:rFonts w:asciiTheme="minorHAnsi" w:hAnsiTheme="minorHAnsi" w:cstheme="minorHAnsi"/>
          <w:b/>
          <w:bCs/>
          <w:sz w:val="22"/>
          <w:szCs w:val="22"/>
        </w:rPr>
        <w:t>Specialist Knowledge, Expertise and Self Development</w:t>
      </w:r>
    </w:p>
    <w:p w14:paraId="730AFDA6" w14:textId="6AC52204" w:rsidR="00AF6F5B" w:rsidRPr="00AF6F5B" w:rsidRDefault="00AF6F5B" w:rsidP="00AF6F5B">
      <w:pPr>
        <w:numPr>
          <w:ilvl w:val="0"/>
          <w:numId w:val="8"/>
        </w:numPr>
        <w:spacing w:line="254" w:lineRule="auto"/>
        <w:contextualSpacing/>
        <w:rPr>
          <w:rFonts w:asciiTheme="minorHAnsi" w:hAnsiTheme="minorHAnsi" w:cstheme="minorHAnsi"/>
          <w:b/>
          <w:sz w:val="22"/>
          <w:szCs w:val="22"/>
        </w:rPr>
      </w:pPr>
      <w:r>
        <w:rPr>
          <w:rFonts w:asciiTheme="minorHAnsi" w:hAnsiTheme="minorHAnsi" w:cstheme="minorHAnsi"/>
          <w:b/>
          <w:bCs/>
          <w:sz w:val="22"/>
          <w:szCs w:val="22"/>
        </w:rPr>
        <w:t>Programme Delivery</w:t>
      </w:r>
    </w:p>
    <w:p w14:paraId="2D66EB8B" w14:textId="4E5B4446" w:rsidR="00AF6F5B" w:rsidRPr="00AF6F5B" w:rsidRDefault="00AF6F5B" w:rsidP="00AF6F5B">
      <w:pPr>
        <w:numPr>
          <w:ilvl w:val="0"/>
          <w:numId w:val="8"/>
        </w:numPr>
        <w:spacing w:line="254" w:lineRule="auto"/>
        <w:contextualSpacing/>
        <w:rPr>
          <w:rFonts w:asciiTheme="minorHAnsi" w:hAnsiTheme="minorHAnsi" w:cstheme="minorHAnsi"/>
          <w:b/>
          <w:sz w:val="22"/>
          <w:szCs w:val="22"/>
        </w:rPr>
      </w:pPr>
      <w:r>
        <w:rPr>
          <w:rFonts w:asciiTheme="minorHAnsi" w:hAnsiTheme="minorHAnsi" w:cstheme="minorHAnsi"/>
          <w:b/>
          <w:bCs/>
          <w:sz w:val="22"/>
          <w:szCs w:val="22"/>
        </w:rPr>
        <w:t>Learner Development and Inclusion in FET</w:t>
      </w:r>
    </w:p>
    <w:p w14:paraId="0DF8F4FD" w14:textId="0125BA06" w:rsidR="00AF6F5B" w:rsidRPr="00AF6F5B" w:rsidRDefault="00AF6F5B" w:rsidP="00AF6F5B">
      <w:pPr>
        <w:numPr>
          <w:ilvl w:val="0"/>
          <w:numId w:val="8"/>
        </w:numPr>
        <w:spacing w:line="254" w:lineRule="auto"/>
        <w:contextualSpacing/>
        <w:rPr>
          <w:rFonts w:asciiTheme="minorHAnsi" w:hAnsiTheme="minorHAnsi" w:cstheme="minorHAnsi"/>
          <w:b/>
          <w:sz w:val="22"/>
          <w:szCs w:val="22"/>
        </w:rPr>
      </w:pPr>
      <w:r>
        <w:rPr>
          <w:rFonts w:asciiTheme="minorHAnsi" w:hAnsiTheme="minorHAnsi" w:cstheme="minorHAnsi"/>
          <w:b/>
          <w:bCs/>
          <w:sz w:val="22"/>
          <w:szCs w:val="22"/>
        </w:rPr>
        <w:t>Management and Delivery of Results</w:t>
      </w:r>
    </w:p>
    <w:p w14:paraId="02D466D8" w14:textId="7E373079" w:rsidR="007962DF" w:rsidRPr="00AF6F5B" w:rsidRDefault="00AF6F5B" w:rsidP="00AF6F5B">
      <w:pPr>
        <w:numPr>
          <w:ilvl w:val="0"/>
          <w:numId w:val="8"/>
        </w:numPr>
        <w:spacing w:line="254" w:lineRule="auto"/>
        <w:contextualSpacing/>
        <w:rPr>
          <w:rFonts w:asciiTheme="minorHAnsi" w:hAnsiTheme="minorHAnsi" w:cstheme="minorHAnsi"/>
          <w:b/>
          <w:sz w:val="22"/>
          <w:szCs w:val="22"/>
        </w:rPr>
      </w:pPr>
      <w:r>
        <w:rPr>
          <w:rFonts w:asciiTheme="minorHAnsi" w:hAnsiTheme="minorHAnsi" w:cstheme="minorHAnsi"/>
          <w:b/>
          <w:bCs/>
          <w:sz w:val="22"/>
          <w:szCs w:val="22"/>
        </w:rPr>
        <w:t>Professional Development</w:t>
      </w:r>
    </w:p>
    <w:p w14:paraId="3CD6D932" w14:textId="77777777" w:rsidR="00AF6F5B" w:rsidRPr="00AF6F5B" w:rsidRDefault="00AF6F5B" w:rsidP="00AF6F5B">
      <w:pPr>
        <w:spacing w:line="254" w:lineRule="auto"/>
        <w:ind w:left="720"/>
        <w:contextualSpacing/>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80268AF" w14:textId="6A8AA529" w:rsidR="007962DF" w:rsidRPr="007962DF" w:rsidRDefault="00AF6F5B" w:rsidP="007962DF">
            <w:pPr>
              <w:pStyle w:val="ListParagraph"/>
              <w:numPr>
                <w:ilvl w:val="0"/>
                <w:numId w:val="9"/>
              </w:numPr>
              <w:rPr>
                <w:rFonts w:asciiTheme="minorHAnsi" w:hAnsiTheme="minorHAnsi" w:cstheme="minorHAnsi"/>
                <w:b/>
                <w:iCs/>
                <w:sz w:val="22"/>
                <w:szCs w:val="22"/>
              </w:rPr>
            </w:pPr>
            <w:r>
              <w:rPr>
                <w:rFonts w:asciiTheme="minorHAnsi" w:hAnsiTheme="minorHAnsi" w:cstheme="minorHAnsi"/>
                <w:b/>
                <w:bCs/>
                <w:sz w:val="22"/>
                <w:szCs w:val="22"/>
              </w:rPr>
              <w:t>Specialist Knowledge, Expertise and Self Development</w:t>
            </w:r>
            <w:r w:rsidR="007962DF" w:rsidRPr="007962DF">
              <w:rPr>
                <w:rFonts w:asciiTheme="minorHAnsi" w:hAnsiTheme="minorHAnsi" w:cstheme="minorHAnsi"/>
                <w:b/>
                <w:iCs/>
                <w:sz w:val="22"/>
                <w:szCs w:val="22"/>
              </w:rPr>
              <w:t xml:space="preserve">: </w:t>
            </w:r>
          </w:p>
          <w:p w14:paraId="7B4DC1CF" w14:textId="0F76FABD" w:rsidR="00CC504A" w:rsidRPr="0093037B" w:rsidRDefault="00CC504A" w:rsidP="007962DF">
            <w:pPr>
              <w:pStyle w:val="Header"/>
              <w:tabs>
                <w:tab w:val="clear" w:pos="4153"/>
                <w:tab w:val="clear" w:pos="8306"/>
                <w:tab w:val="left" w:pos="227"/>
              </w:tabs>
              <w:rPr>
                <w:rFonts w:asciiTheme="minorHAnsi" w:hAnsiTheme="minorHAnsi" w:cstheme="minorHAnsi"/>
                <w:b/>
                <w:iCs/>
                <w:sz w:val="22"/>
                <w:szCs w:val="22"/>
              </w:rPr>
            </w:pPr>
          </w:p>
          <w:p w14:paraId="7111191C"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7FD2B34"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F70968A" w14:textId="134DDAC4" w:rsidR="007962DF" w:rsidRPr="007962DF" w:rsidRDefault="00AF6F5B" w:rsidP="007962DF">
            <w:pPr>
              <w:pStyle w:val="ListParagraph"/>
              <w:numPr>
                <w:ilvl w:val="0"/>
                <w:numId w:val="9"/>
              </w:numPr>
              <w:rPr>
                <w:rFonts w:asciiTheme="minorHAnsi" w:hAnsiTheme="minorHAnsi" w:cstheme="minorHAnsi"/>
                <w:b/>
                <w:iCs/>
                <w:sz w:val="22"/>
                <w:szCs w:val="22"/>
              </w:rPr>
            </w:pPr>
            <w:r>
              <w:rPr>
                <w:rFonts w:asciiTheme="minorHAnsi" w:hAnsiTheme="minorHAnsi" w:cstheme="minorHAnsi"/>
                <w:b/>
                <w:iCs/>
                <w:sz w:val="22"/>
                <w:szCs w:val="22"/>
              </w:rPr>
              <w:t>Programme Delivery</w:t>
            </w:r>
          </w:p>
          <w:p w14:paraId="46F2FB4C" w14:textId="2D4BFFAE" w:rsidR="00CC504A" w:rsidRPr="0093037B" w:rsidRDefault="00CC504A" w:rsidP="007962DF">
            <w:pPr>
              <w:pStyle w:val="Header"/>
              <w:tabs>
                <w:tab w:val="clear" w:pos="4153"/>
                <w:tab w:val="clear" w:pos="8306"/>
                <w:tab w:val="left" w:pos="227"/>
              </w:tabs>
              <w:rPr>
                <w:rFonts w:asciiTheme="minorHAnsi" w:hAnsiTheme="minorHAnsi" w:cstheme="minorHAnsi"/>
                <w:b/>
                <w:iCs/>
                <w:sz w:val="22"/>
                <w:szCs w:val="22"/>
              </w:rPr>
            </w:pP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A18BD8D"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20E7BB23" w14:textId="77777777" w:rsidR="00CC504A" w:rsidRDefault="00CC504A" w:rsidP="007A18A2">
            <w:pPr>
              <w:pStyle w:val="Header"/>
              <w:tabs>
                <w:tab w:val="clear" w:pos="4153"/>
                <w:tab w:val="clear" w:pos="8306"/>
                <w:tab w:val="left" w:pos="227"/>
              </w:tabs>
              <w:rPr>
                <w:rFonts w:asciiTheme="minorHAnsi" w:hAnsiTheme="minorHAnsi" w:cstheme="minorHAnsi"/>
                <w:iCs/>
                <w:sz w:val="22"/>
                <w:szCs w:val="22"/>
              </w:rPr>
            </w:pPr>
          </w:p>
          <w:p w14:paraId="27585751" w14:textId="4DA3D323" w:rsidR="00E436DB" w:rsidRPr="0093037B" w:rsidRDefault="00E436DB"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D5D1BD8" w14:textId="548F9C6E" w:rsidR="007962DF" w:rsidRPr="00AE0520" w:rsidRDefault="00AF6F5B" w:rsidP="00AE0520">
            <w:pPr>
              <w:numPr>
                <w:ilvl w:val="0"/>
                <w:numId w:val="9"/>
              </w:numPr>
              <w:spacing w:line="254" w:lineRule="auto"/>
              <w:rPr>
                <w:rFonts w:asciiTheme="minorHAnsi" w:hAnsiTheme="minorHAnsi" w:cstheme="minorHAnsi"/>
                <w:b/>
                <w:bCs/>
                <w:sz w:val="22"/>
                <w:szCs w:val="22"/>
              </w:rPr>
            </w:pPr>
            <w:r>
              <w:rPr>
                <w:rFonts w:asciiTheme="minorHAnsi" w:hAnsiTheme="minorHAnsi" w:cstheme="minorHAnsi"/>
                <w:b/>
                <w:iCs/>
                <w:sz w:val="22"/>
                <w:szCs w:val="22"/>
              </w:rPr>
              <w:t>Learner Development and Inclusion in FET</w:t>
            </w:r>
            <w:r w:rsidR="007962DF" w:rsidRPr="00AE0520">
              <w:rPr>
                <w:rFonts w:asciiTheme="minorHAnsi" w:hAnsiTheme="minorHAnsi" w:cstheme="minorHAnsi"/>
                <w:b/>
                <w:iCs/>
                <w:sz w:val="22"/>
                <w:szCs w:val="22"/>
              </w:rPr>
              <w:t xml:space="preserve">: </w:t>
            </w:r>
          </w:p>
          <w:p w14:paraId="29F7CC6D" w14:textId="6801EC2E" w:rsidR="00CC504A" w:rsidRPr="0093037B" w:rsidRDefault="00CC504A" w:rsidP="007962DF">
            <w:pPr>
              <w:pStyle w:val="Header"/>
              <w:tabs>
                <w:tab w:val="clear" w:pos="4153"/>
                <w:tab w:val="clear" w:pos="8306"/>
                <w:tab w:val="left" w:pos="227"/>
              </w:tabs>
              <w:rPr>
                <w:rFonts w:asciiTheme="minorHAnsi" w:hAnsiTheme="minorHAnsi" w:cstheme="minorHAnsi"/>
                <w:b/>
                <w:iCs/>
                <w:sz w:val="22"/>
                <w:szCs w:val="22"/>
              </w:rPr>
            </w:pP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0562D76"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430B6150" w14:textId="4C92D820" w:rsidR="00CC504A" w:rsidRPr="0093037B" w:rsidRDefault="00AF6F5B" w:rsidP="00AF6F5B">
            <w:pPr>
              <w:pStyle w:val="Header"/>
              <w:numPr>
                <w:ilvl w:val="0"/>
                <w:numId w:val="9"/>
              </w:numPr>
              <w:tabs>
                <w:tab w:val="clear" w:pos="4153"/>
                <w:tab w:val="clear" w:pos="8306"/>
                <w:tab w:val="left" w:pos="227"/>
              </w:tabs>
              <w:rPr>
                <w:rFonts w:asciiTheme="minorHAnsi" w:hAnsiTheme="minorHAnsi" w:cstheme="minorHAnsi"/>
                <w:b/>
                <w:iCs/>
                <w:sz w:val="22"/>
                <w:szCs w:val="22"/>
              </w:rPr>
            </w:pPr>
            <w:r>
              <w:rPr>
                <w:rFonts w:asciiTheme="minorHAnsi" w:hAnsiTheme="minorHAnsi" w:cstheme="minorHAnsi"/>
                <w:b/>
                <w:bCs/>
                <w:sz w:val="22"/>
                <w:szCs w:val="22"/>
              </w:rPr>
              <w:lastRenderedPageBreak/>
              <w:t>Management and Delivery of Results</w:t>
            </w:r>
          </w:p>
          <w:p w14:paraId="26A11CE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0DDE4713"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23595B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p w14:paraId="3609AF72" w14:textId="77777777" w:rsidR="00CC504A" w:rsidRDefault="00CC504A" w:rsidP="007A18A2">
            <w:pPr>
              <w:pStyle w:val="Header"/>
              <w:tabs>
                <w:tab w:val="clear" w:pos="4153"/>
                <w:tab w:val="clear" w:pos="8306"/>
                <w:tab w:val="left" w:pos="227"/>
              </w:tabs>
              <w:rPr>
                <w:rFonts w:asciiTheme="minorHAnsi" w:hAnsiTheme="minorHAnsi" w:cstheme="minorHAnsi"/>
                <w:iCs/>
                <w:sz w:val="22"/>
                <w:szCs w:val="22"/>
              </w:rPr>
            </w:pPr>
          </w:p>
          <w:p w14:paraId="2C9C7392" w14:textId="77777777" w:rsidR="00404D97" w:rsidRPr="0093037B" w:rsidRDefault="00404D97"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5C242720" w14:textId="1675204E" w:rsidR="00CC504A" w:rsidRPr="00AF6F5B" w:rsidRDefault="00AF6F5B" w:rsidP="00017880">
            <w:pPr>
              <w:pStyle w:val="ListParagraph"/>
              <w:numPr>
                <w:ilvl w:val="0"/>
                <w:numId w:val="9"/>
              </w:numPr>
              <w:tabs>
                <w:tab w:val="left" w:pos="227"/>
              </w:tabs>
              <w:spacing w:line="254" w:lineRule="auto"/>
              <w:rPr>
                <w:rFonts w:asciiTheme="minorHAnsi" w:hAnsiTheme="minorHAnsi" w:cstheme="minorHAnsi"/>
                <w:b/>
                <w:iCs/>
                <w:sz w:val="22"/>
                <w:szCs w:val="22"/>
              </w:rPr>
            </w:pPr>
            <w:r>
              <w:rPr>
                <w:rFonts w:asciiTheme="minorHAnsi" w:hAnsiTheme="minorHAnsi" w:cstheme="minorHAnsi"/>
                <w:b/>
                <w:iCs/>
                <w:sz w:val="22"/>
                <w:szCs w:val="22"/>
              </w:rPr>
              <w:t>Professional Development</w:t>
            </w:r>
          </w:p>
          <w:p w14:paraId="71FDE87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4CB0D8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bl>
    <w:p w14:paraId="0645EA8D" w14:textId="3DDB1E7B" w:rsidR="00CC504A" w:rsidRDefault="00CC504A" w:rsidP="00CC504A">
      <w:pPr>
        <w:pStyle w:val="Bodyboldnormalleading"/>
        <w:spacing w:after="0" w:line="240" w:lineRule="auto"/>
        <w:rPr>
          <w:rFonts w:asciiTheme="minorHAnsi" w:hAnsiTheme="minorHAnsi" w:cstheme="minorHAnsi"/>
          <w:b/>
          <w:sz w:val="22"/>
          <w:szCs w:val="22"/>
        </w:rPr>
      </w:pPr>
    </w:p>
    <w:p w14:paraId="1A2D2C94" w14:textId="5213DFB7" w:rsidR="007962DF" w:rsidRDefault="007962DF"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631881E5"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F33B91">
        <w:rPr>
          <w:rFonts w:asciiTheme="minorHAnsi" w:hAnsiTheme="minorHAnsi" w:cstheme="minorHAnsi"/>
          <w:sz w:val="22"/>
          <w:szCs w:val="22"/>
        </w:rPr>
        <w:t>Adult Educator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46E6F923" w14:textId="6A02B37B" w:rsidR="00CC504A" w:rsidRDefault="00CC504A" w:rsidP="007A18A2">
            <w:pPr>
              <w:pStyle w:val="Header"/>
              <w:tabs>
                <w:tab w:val="clear" w:pos="4153"/>
                <w:tab w:val="clear" w:pos="8306"/>
              </w:tabs>
              <w:rPr>
                <w:rFonts w:asciiTheme="minorHAnsi" w:hAnsiTheme="minorHAnsi" w:cstheme="minorHAnsi"/>
                <w:b/>
                <w:iCs/>
                <w:sz w:val="22"/>
                <w:szCs w:val="22"/>
              </w:rPr>
            </w:pPr>
          </w:p>
          <w:p w14:paraId="04AC5B97" w14:textId="77777777" w:rsidR="007962DF" w:rsidRPr="0093037B" w:rsidRDefault="007962DF" w:rsidP="007A18A2">
            <w:pPr>
              <w:pStyle w:val="Header"/>
              <w:tabs>
                <w:tab w:val="clear" w:pos="4153"/>
                <w:tab w:val="clear" w:pos="8306"/>
              </w:tabs>
              <w:rPr>
                <w:rFonts w:asciiTheme="minorHAnsi" w:hAnsiTheme="minorHAnsi" w:cstheme="minorHAnsi"/>
                <w:b/>
                <w:iCs/>
                <w:sz w:val="22"/>
                <w:szCs w:val="22"/>
              </w:rPr>
            </w:pPr>
          </w:p>
          <w:p w14:paraId="25F0A11D"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1B61908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2392E6D6"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F33B91">
        <w:rPr>
          <w:rFonts w:asciiTheme="minorHAnsi" w:hAnsiTheme="minorHAnsi" w:cstheme="minorHAnsi"/>
          <w:sz w:val="22"/>
          <w:szCs w:val="22"/>
        </w:rPr>
        <w:t>WWE</w:t>
      </w:r>
      <w:r w:rsidRPr="0093037B">
        <w:rPr>
          <w:rFonts w:asciiTheme="minorHAnsi" w:hAnsiTheme="minorHAnsi" w:cstheme="minorHAnsi"/>
          <w:sz w:val="22"/>
          <w:szCs w:val="22"/>
        </w:rPr>
        <w:t>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F33B91">
        <w:rPr>
          <w:rFonts w:asciiTheme="minorHAnsi" w:hAnsiTheme="minorHAnsi" w:cstheme="minorHAnsi"/>
          <w:sz w:val="22"/>
          <w:szCs w:val="22"/>
        </w:rPr>
        <w:t>WW</w:t>
      </w:r>
      <w:r>
        <w:rPr>
          <w:rFonts w:asciiTheme="minorHAnsi" w:hAnsiTheme="minorHAnsi" w:cstheme="minorHAnsi"/>
          <w:sz w:val="22"/>
          <w:szCs w:val="22"/>
        </w:rPr>
        <w:t>ETB.</w:t>
      </w:r>
    </w:p>
    <w:p w14:paraId="14558586" w14:textId="77777777" w:rsidR="00E436DB" w:rsidRPr="0093037B" w:rsidRDefault="00E436DB"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p>
        </w:tc>
        <w:tc>
          <w:tcPr>
            <w:tcW w:w="5502" w:type="dxa"/>
            <w:vAlign w:val="center"/>
          </w:tcPr>
          <w:p w14:paraId="0DE7BBBD"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p>
        </w:tc>
      </w:tr>
      <w:tr w:rsidR="00CC504A" w:rsidRPr="0093037B" w14:paraId="5DDAB18F" w14:textId="77777777" w:rsidTr="007A18A2">
        <w:trPr>
          <w:trHeight w:hRule="exact" w:val="567"/>
        </w:trPr>
        <w:tc>
          <w:tcPr>
            <w:tcW w:w="5158" w:type="dxa"/>
            <w:vAlign w:val="center"/>
          </w:tcPr>
          <w:p w14:paraId="15FD8475"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p>
        </w:tc>
      </w:tr>
      <w:tr w:rsidR="00CC504A" w:rsidRPr="0093037B" w14:paraId="76D2781B" w14:textId="77777777" w:rsidTr="007A18A2">
        <w:trPr>
          <w:trHeight w:val="1124"/>
        </w:trPr>
        <w:tc>
          <w:tcPr>
            <w:tcW w:w="5158" w:type="dxa"/>
          </w:tcPr>
          <w:p w14:paraId="29DAA62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p>
        </w:tc>
        <w:tc>
          <w:tcPr>
            <w:tcW w:w="5502" w:type="dxa"/>
          </w:tcPr>
          <w:p w14:paraId="4425BD0D"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p>
        </w:tc>
      </w:tr>
      <w:tr w:rsidR="00CC504A" w:rsidRPr="0093037B" w14:paraId="29F4AE4F" w14:textId="77777777" w:rsidTr="007A18A2">
        <w:trPr>
          <w:trHeight w:hRule="exact" w:val="567"/>
        </w:trPr>
        <w:tc>
          <w:tcPr>
            <w:tcW w:w="5158" w:type="dxa"/>
            <w:vAlign w:val="center"/>
          </w:tcPr>
          <w:p w14:paraId="0356A297"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r w:rsidRPr="0093037B">
              <w:rPr>
                <w:rFonts w:asciiTheme="minorHAnsi" w:hAnsiTheme="minorHAnsi" w:cstheme="minorHAnsi"/>
                <w:b/>
                <w:sz w:val="22"/>
                <w:szCs w:val="22"/>
              </w:rPr>
              <w:t xml:space="preserve"> </w:t>
            </w:r>
          </w:p>
        </w:tc>
        <w:tc>
          <w:tcPr>
            <w:tcW w:w="5502" w:type="dxa"/>
            <w:vAlign w:val="center"/>
          </w:tcPr>
          <w:p w14:paraId="2DA83B38"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p>
        </w:tc>
      </w:tr>
      <w:tr w:rsidR="00CC504A" w:rsidRPr="0093037B" w14:paraId="3885BC52" w14:textId="77777777" w:rsidTr="007A18A2">
        <w:trPr>
          <w:trHeight w:hRule="exact" w:val="567"/>
        </w:trPr>
        <w:tc>
          <w:tcPr>
            <w:tcW w:w="5158" w:type="dxa"/>
            <w:vAlign w:val="center"/>
          </w:tcPr>
          <w:p w14:paraId="5B90399B"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p>
        </w:tc>
        <w:tc>
          <w:tcPr>
            <w:tcW w:w="5502" w:type="dxa"/>
            <w:vAlign w:val="center"/>
          </w:tcPr>
          <w:p w14:paraId="46FED031"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p>
        </w:tc>
      </w:tr>
      <w:tr w:rsidR="00CC504A" w:rsidRPr="0093037B" w14:paraId="5013E58E" w14:textId="77777777" w:rsidTr="007A18A2">
        <w:trPr>
          <w:trHeight w:val="1124"/>
        </w:trPr>
        <w:tc>
          <w:tcPr>
            <w:tcW w:w="5158" w:type="dxa"/>
          </w:tcPr>
          <w:p w14:paraId="7D966B6E"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Your work connection with this referee</w:t>
            </w:r>
            <w:r>
              <w:rPr>
                <w:rFonts w:asciiTheme="minorHAnsi" w:hAnsiTheme="minorHAnsi" w:cstheme="minorHAnsi"/>
                <w:b/>
                <w:sz w:val="22"/>
                <w:szCs w:val="22"/>
              </w:rPr>
              <w:t>:</w:t>
            </w:r>
          </w:p>
        </w:tc>
        <w:tc>
          <w:tcPr>
            <w:tcW w:w="5502" w:type="dxa"/>
          </w:tcPr>
          <w:p w14:paraId="0EA44C68"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r>
      <w:tr w:rsidR="00CC504A" w:rsidRPr="0093037B" w14:paraId="0C4386B4" w14:textId="77777777" w:rsidTr="007A18A2">
        <w:trPr>
          <w:trHeight w:val="1124"/>
        </w:trPr>
        <w:tc>
          <w:tcPr>
            <w:tcW w:w="5158" w:type="dxa"/>
          </w:tcPr>
          <w:p w14:paraId="265A6622" w14:textId="77777777"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c>
          <w:tcPr>
            <w:tcW w:w="5502" w:type="dxa"/>
          </w:tcPr>
          <w:p w14:paraId="750CEF41"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r>
      <w:tr w:rsidR="00CC504A" w:rsidRPr="0093037B" w14:paraId="47A70C4F" w14:textId="77777777" w:rsidTr="007A18A2">
        <w:trPr>
          <w:trHeight w:val="1124"/>
        </w:trPr>
        <w:tc>
          <w:tcPr>
            <w:tcW w:w="5158" w:type="dxa"/>
          </w:tcPr>
          <w:p w14:paraId="1593650F"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c>
          <w:tcPr>
            <w:tcW w:w="5502" w:type="dxa"/>
          </w:tcPr>
          <w:p w14:paraId="5298B6BB"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r>
    </w:tbl>
    <w:p w14:paraId="0FF4222E" w14:textId="23CFF02A" w:rsidR="007962DF" w:rsidRDefault="007962DF"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007002DE"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77777777"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77777777"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0C8C7186" w14:textId="77777777" w:rsidR="00AF6F5B" w:rsidRDefault="00907FE5" w:rsidP="00AF6F5B">
      <w:pPr>
        <w:jc w:val="cente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hyperlink r:id="rId19" w:history="1">
        <w:r w:rsidR="009461FF" w:rsidRPr="006D3623">
          <w:rPr>
            <w:rStyle w:val="Hyperlink"/>
            <w:rFonts w:asciiTheme="minorHAnsi" w:hAnsiTheme="minorHAnsi" w:cstheme="minorHAnsi"/>
            <w:b/>
            <w:sz w:val="22"/>
            <w:szCs w:val="22"/>
          </w:rPr>
          <w:t>vacancies@wwetb.ie</w:t>
        </w:r>
      </w:hyperlink>
      <w:r w:rsidR="009461FF">
        <w:rPr>
          <w:rFonts w:asciiTheme="minorHAnsi" w:hAnsiTheme="minorHAnsi" w:cstheme="minorHAnsi"/>
          <w:b/>
          <w:sz w:val="22"/>
          <w:szCs w:val="22"/>
        </w:rPr>
        <w:t xml:space="preserve"> </w:t>
      </w:r>
      <w:r>
        <w:rPr>
          <w:rFonts w:asciiTheme="minorHAnsi" w:hAnsiTheme="minorHAnsi" w:cstheme="minorHAnsi"/>
          <w:sz w:val="22"/>
          <w:szCs w:val="22"/>
        </w:rPr>
        <w:t xml:space="preserve">to arrive no later than </w:t>
      </w:r>
    </w:p>
    <w:p w14:paraId="2F8C1A14" w14:textId="5B506475" w:rsidR="00907FE5" w:rsidRDefault="002A79F5" w:rsidP="00AF6F5B">
      <w:pPr>
        <w:jc w:val="center"/>
        <w:rPr>
          <w:rFonts w:asciiTheme="minorHAnsi" w:hAnsiTheme="minorHAnsi" w:cstheme="minorHAnsi"/>
          <w:sz w:val="22"/>
          <w:szCs w:val="22"/>
        </w:rPr>
      </w:pPr>
      <w:r w:rsidRPr="00E57060">
        <w:rPr>
          <w:rFonts w:asciiTheme="minorHAnsi" w:hAnsiTheme="minorHAnsi" w:cstheme="minorHAnsi"/>
          <w:b/>
          <w:sz w:val="22"/>
          <w:szCs w:val="22"/>
        </w:rPr>
        <w:t xml:space="preserve">4:00pm </w:t>
      </w:r>
      <w:r w:rsidRPr="00E57060">
        <w:rPr>
          <w:rFonts w:ascii="Calibri" w:hAnsi="Calibri" w:cs="Calibri"/>
          <w:b/>
          <w:sz w:val="22"/>
          <w:szCs w:val="22"/>
          <w:lang w:val="en-US"/>
        </w:rPr>
        <w:t>on</w:t>
      </w:r>
      <w:r w:rsidR="001054C4" w:rsidRPr="00E57060">
        <w:rPr>
          <w:rFonts w:ascii="Calibri" w:hAnsi="Calibri" w:cs="Calibri"/>
          <w:b/>
          <w:sz w:val="22"/>
          <w:szCs w:val="22"/>
          <w:lang w:val="en-US"/>
        </w:rPr>
        <w:t xml:space="preserve"> </w:t>
      </w:r>
      <w:r w:rsidR="00E57060">
        <w:rPr>
          <w:rFonts w:ascii="Calibri" w:hAnsi="Calibri" w:cs="Calibri"/>
          <w:b/>
          <w:sz w:val="22"/>
          <w:szCs w:val="22"/>
          <w:lang w:val="en-US"/>
        </w:rPr>
        <w:t>Wednesday 23</w:t>
      </w:r>
      <w:r w:rsidR="00E57060" w:rsidRPr="00E57060">
        <w:rPr>
          <w:rFonts w:ascii="Calibri" w:hAnsi="Calibri" w:cs="Calibri"/>
          <w:b/>
          <w:sz w:val="22"/>
          <w:szCs w:val="22"/>
          <w:vertAlign w:val="superscript"/>
          <w:lang w:val="en-US"/>
        </w:rPr>
        <w:t>rd</w:t>
      </w:r>
      <w:r w:rsidR="00E57060">
        <w:rPr>
          <w:rFonts w:ascii="Calibri" w:hAnsi="Calibri" w:cs="Calibri"/>
          <w:b/>
          <w:sz w:val="22"/>
          <w:szCs w:val="22"/>
          <w:lang w:val="en-US"/>
        </w:rPr>
        <w:t xml:space="preserve"> April 2025.</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competency based</w:t>
      </w:r>
      <w:proofErr w:type="gramEnd"/>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 xml:space="preserve">For each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nature of the task, problem or </w:t>
      </w:r>
      <w:proofErr w:type="gramStart"/>
      <w:r>
        <w:rPr>
          <w:rFonts w:asciiTheme="minorHAnsi" w:hAnsiTheme="minorHAnsi" w:cstheme="minorHAnsi"/>
          <w:sz w:val="22"/>
          <w:szCs w:val="22"/>
        </w:rPr>
        <w:t>objective;</w:t>
      </w:r>
      <w:proofErr w:type="gramEnd"/>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What you </w:t>
      </w:r>
      <w:proofErr w:type="gramStart"/>
      <w:r>
        <w:rPr>
          <w:rFonts w:asciiTheme="minorHAnsi" w:hAnsiTheme="minorHAnsi" w:cstheme="minorHAnsi"/>
          <w:sz w:val="22"/>
          <w:szCs w:val="22"/>
        </w:rPr>
        <w:t>actually did</w:t>
      </w:r>
      <w:proofErr w:type="gramEnd"/>
      <w:r>
        <w:rPr>
          <w:rFonts w:asciiTheme="minorHAnsi" w:hAnsiTheme="minorHAnsi" w:cstheme="minorHAnsi"/>
          <w:sz w:val="22"/>
          <w:szCs w:val="22"/>
        </w:rPr>
        <w:t xml:space="preserve"> and how you demonstrated the skill or quality (and, where appropriate, the date you demonstrated it</w:t>
      </w:r>
      <w:proofErr w:type="gramStart"/>
      <w:r>
        <w:rPr>
          <w:rFonts w:asciiTheme="minorHAnsi" w:hAnsiTheme="minorHAnsi" w:cstheme="minorHAnsi"/>
          <w:sz w:val="22"/>
          <w:szCs w:val="22"/>
        </w:rPr>
        <w:t>);</w:t>
      </w:r>
      <w:proofErr w:type="gramEnd"/>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outcome or result of the situation and your estimate of the proportion of credit you can claim for the </w:t>
      </w:r>
      <w:proofErr w:type="gramStart"/>
      <w:r>
        <w:rPr>
          <w:rFonts w:asciiTheme="minorHAnsi" w:hAnsiTheme="minorHAnsi" w:cstheme="minorHAnsi"/>
          <w:sz w:val="22"/>
          <w:szCs w:val="22"/>
        </w:rPr>
        <w:t>outcome;</w:t>
      </w:r>
      <w:proofErr w:type="gramEnd"/>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w:t>
      </w:r>
      <w:r w:rsidRPr="00FC1692">
        <w:rPr>
          <w:rFonts w:asciiTheme="minorHAnsi" w:eastAsia="Arial" w:hAnsiTheme="minorHAnsi" w:cstheme="minorHAnsi"/>
          <w:sz w:val="22"/>
          <w:szCs w:val="22"/>
        </w:rPr>
        <w:lastRenderedPageBreak/>
        <w:t>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352E3E9A"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7418D093" w14:textId="77777777" w:rsidR="00E436DB" w:rsidRPr="00E436DB" w:rsidRDefault="00E436DB" w:rsidP="00E436DB">
      <w:pPr>
        <w:pStyle w:val="ListParagraph"/>
        <w:rPr>
          <w:rFonts w:asciiTheme="minorHAnsi" w:hAnsiTheme="minorHAnsi" w:cstheme="minorHAnsi"/>
          <w:sz w:val="22"/>
          <w:szCs w:val="22"/>
        </w:rPr>
      </w:pPr>
    </w:p>
    <w:p w14:paraId="4A2477E8" w14:textId="170741C6" w:rsidR="00E436DB" w:rsidRDefault="00E436DB" w:rsidP="00E436DB">
      <w:pPr>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p>
    <w:p w14:paraId="0C72FA16" w14:textId="77777777" w:rsidR="00E436DB" w:rsidRPr="00E436DB" w:rsidRDefault="00E436DB" w:rsidP="00E436DB">
      <w:pPr>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5A5B8B21" w14:textId="642AB0C6" w:rsidR="00274DF2" w:rsidRPr="00AF6F5B" w:rsidRDefault="00CC504A" w:rsidP="00AF6F5B">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sectPr w:rsidR="00274DF2" w:rsidRPr="00AF6F5B"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7591B" w14:textId="77777777" w:rsidR="00A768EE" w:rsidRDefault="00A768EE">
      <w:r>
        <w:separator/>
      </w:r>
    </w:p>
  </w:endnote>
  <w:endnote w:type="continuationSeparator" w:id="0">
    <w:p w14:paraId="73C2752D" w14:textId="77777777" w:rsidR="00A768EE" w:rsidRDefault="00A7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BD36B2"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BD36B2" w:rsidRDefault="00BD36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BD36B2"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BD36B2" w:rsidRPr="00467E20" w:rsidRDefault="00BD36B2"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23C27" w14:textId="77777777" w:rsidR="00A768EE" w:rsidRDefault="00A768EE">
      <w:r>
        <w:separator/>
      </w:r>
    </w:p>
  </w:footnote>
  <w:footnote w:type="continuationSeparator" w:id="0">
    <w:p w14:paraId="6B55140B" w14:textId="77777777" w:rsidR="00A768EE" w:rsidRDefault="00A76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A578BA"/>
    <w:multiLevelType w:val="hybridMultilevel"/>
    <w:tmpl w:val="810E832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7"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88711680">
    <w:abstractNumId w:val="4"/>
  </w:num>
  <w:num w:numId="2" w16cid:durableId="1652633176">
    <w:abstractNumId w:val="1"/>
  </w:num>
  <w:num w:numId="3" w16cid:durableId="697239201">
    <w:abstractNumId w:val="3"/>
  </w:num>
  <w:num w:numId="4" w16cid:durableId="1716077372">
    <w:abstractNumId w:val="0"/>
  </w:num>
  <w:num w:numId="5" w16cid:durableId="328943909">
    <w:abstractNumId w:val="8"/>
  </w:num>
  <w:num w:numId="6" w16cid:durableId="28797675">
    <w:abstractNumId w:val="7"/>
  </w:num>
  <w:num w:numId="7" w16cid:durableId="362560830">
    <w:abstractNumId w:val="6"/>
  </w:num>
  <w:num w:numId="8" w16cid:durableId="693384957">
    <w:abstractNumId w:val="2"/>
  </w:num>
  <w:num w:numId="9" w16cid:durableId="228853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1054C4"/>
    <w:rsid w:val="00105D53"/>
    <w:rsid w:val="00207BA4"/>
    <w:rsid w:val="00274DF2"/>
    <w:rsid w:val="002A79F5"/>
    <w:rsid w:val="00316092"/>
    <w:rsid w:val="003C16BC"/>
    <w:rsid w:val="00404D97"/>
    <w:rsid w:val="004916B4"/>
    <w:rsid w:val="004974B3"/>
    <w:rsid w:val="00542DD4"/>
    <w:rsid w:val="00570CC6"/>
    <w:rsid w:val="0069459A"/>
    <w:rsid w:val="0074281F"/>
    <w:rsid w:val="00742834"/>
    <w:rsid w:val="007579CE"/>
    <w:rsid w:val="007962DF"/>
    <w:rsid w:val="007C1370"/>
    <w:rsid w:val="00873A1F"/>
    <w:rsid w:val="00907FE5"/>
    <w:rsid w:val="00933527"/>
    <w:rsid w:val="009461FF"/>
    <w:rsid w:val="009835C5"/>
    <w:rsid w:val="00997213"/>
    <w:rsid w:val="00A5772E"/>
    <w:rsid w:val="00A768EE"/>
    <w:rsid w:val="00AE0520"/>
    <w:rsid w:val="00AF6F5B"/>
    <w:rsid w:val="00B21406"/>
    <w:rsid w:val="00B3390D"/>
    <w:rsid w:val="00B40D6A"/>
    <w:rsid w:val="00BD3364"/>
    <w:rsid w:val="00BD36B2"/>
    <w:rsid w:val="00CC504A"/>
    <w:rsid w:val="00D360E1"/>
    <w:rsid w:val="00DE4142"/>
    <w:rsid w:val="00E436DB"/>
    <w:rsid w:val="00E57060"/>
    <w:rsid w:val="00F33B91"/>
    <w:rsid w:val="00F46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94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hyperlink" Target="mailto:vacancies@wwetb.ie"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ww.waterfordwexford.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fordwexford.etb.ie/information-compliance/wwetb-policies/"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3.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4.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Heather Goldsmith</cp:lastModifiedBy>
  <cp:revision>2</cp:revision>
  <cp:lastPrinted>2019-05-31T15:15:00Z</cp:lastPrinted>
  <dcterms:created xsi:type="dcterms:W3CDTF">2025-04-08T10:39:00Z</dcterms:created>
  <dcterms:modified xsi:type="dcterms:W3CDTF">2025-04-08T10:39:00Z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