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03546" w:rsidP="053A7306" w:rsidRDefault="053A7306" w14:paraId="5A2AD6E7" w14:textId="57CB12E9">
      <w:pPr>
        <w:jc w:val="center"/>
      </w:pPr>
      <w:r>
        <w:rPr>
          <w:noProof/>
        </w:rPr>
        <w:drawing>
          <wp:inline distT="0" distB="0" distL="0" distR="0" wp14:anchorId="756FE607" wp14:editId="15419890">
            <wp:extent cx="1133475" cy="542925"/>
            <wp:effectExtent l="0" t="0" r="0" b="0"/>
            <wp:docPr id="306206832" name="Picture 306206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359BD3E">
        <w:t xml:space="preserve">                </w:t>
      </w:r>
      <w:r w:rsidR="0359BD3E">
        <w:rPr>
          <w:noProof/>
        </w:rPr>
        <w:drawing>
          <wp:inline distT="0" distB="0" distL="0" distR="0" wp14:anchorId="190F7286" wp14:editId="03793F8B">
            <wp:extent cx="1581150" cy="640366"/>
            <wp:effectExtent l="0" t="0" r="0" b="0"/>
            <wp:docPr id="2041935577" name="Picture 204193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4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410B4" w:rsidR="00CF0AF3" w:rsidP="00694379" w:rsidRDefault="00694379" w14:paraId="4E5E4EA3" w14:textId="71607F65">
      <w:pPr>
        <w:jc w:val="center"/>
        <w:rPr>
          <w:b/>
          <w:bCs/>
          <w:color w:val="0B93A5"/>
          <w:sz w:val="32"/>
          <w:szCs w:val="32"/>
        </w:rPr>
      </w:pPr>
      <w:r w:rsidRPr="1BC8BC77">
        <w:rPr>
          <w:b/>
          <w:bCs/>
          <w:color w:val="0B93A5"/>
          <w:sz w:val="32"/>
          <w:szCs w:val="32"/>
        </w:rPr>
        <w:t xml:space="preserve">External Application Form for </w:t>
      </w:r>
      <w:r w:rsidRPr="1BC8BC77" w:rsidR="3E912CA1">
        <w:rPr>
          <w:b/>
          <w:bCs/>
          <w:color w:val="0B93A5"/>
          <w:sz w:val="32"/>
          <w:szCs w:val="32"/>
        </w:rPr>
        <w:t xml:space="preserve">REACH </w:t>
      </w:r>
      <w:r w:rsidRPr="1BC8BC77">
        <w:rPr>
          <w:b/>
          <w:bCs/>
          <w:color w:val="0B93A5"/>
          <w:sz w:val="32"/>
          <w:szCs w:val="32"/>
        </w:rPr>
        <w:t xml:space="preserve">Funding </w:t>
      </w:r>
      <w:r w:rsidRPr="1BC8BC77" w:rsidR="00703546">
        <w:rPr>
          <w:b/>
          <w:bCs/>
          <w:color w:val="0B93A5"/>
          <w:sz w:val="32"/>
          <w:szCs w:val="32"/>
        </w:rPr>
        <w:t xml:space="preserve"> </w:t>
      </w:r>
    </w:p>
    <w:p w:rsidRPr="00703546" w:rsidR="0039048D" w:rsidP="0039048D" w:rsidRDefault="0039048D" w14:paraId="06048D00" w14:textId="37B5F786">
      <w:pPr>
        <w:jc w:val="center"/>
        <w:rPr>
          <w:rFonts w:ascii="Arial" w:hAnsi="Arial" w:cs="Arial"/>
          <w:b w:val="1"/>
          <w:bCs w:val="1"/>
          <w:color w:val="000000" w:themeColor="text1"/>
        </w:rPr>
      </w:pPr>
      <w:r w:rsidRPr="69E62A02" w:rsidR="0039048D">
        <w:rPr>
          <w:rFonts w:ascii="Arial" w:hAnsi="Arial" w:cs="Arial"/>
          <w:b w:val="1"/>
          <w:bCs w:val="1"/>
        </w:rPr>
        <w:t xml:space="preserve">Note: Projects to be completed by </w:t>
      </w:r>
      <w:r w:rsidRPr="69E62A02" w:rsidR="42F48C27">
        <w:rPr>
          <w:rFonts w:ascii="Arial" w:hAnsi="Arial" w:cs="Arial"/>
          <w:b w:val="1"/>
          <w:bCs w:val="1"/>
        </w:rPr>
        <w:t>30</w:t>
      </w:r>
      <w:r w:rsidRPr="69E62A02" w:rsidR="42F48C27">
        <w:rPr>
          <w:rFonts w:ascii="Arial" w:hAnsi="Arial" w:cs="Arial"/>
          <w:b w:val="1"/>
          <w:bCs w:val="1"/>
          <w:vertAlign w:val="superscript"/>
        </w:rPr>
        <w:t>th</w:t>
      </w:r>
      <w:r w:rsidRPr="69E62A02" w:rsidR="42F48C27">
        <w:rPr>
          <w:rFonts w:ascii="Arial" w:hAnsi="Arial" w:cs="Arial"/>
          <w:b w:val="1"/>
          <w:bCs w:val="1"/>
        </w:rPr>
        <w:t xml:space="preserve"> November 2025</w:t>
      </w:r>
      <w:r w:rsidRPr="69E62A02" w:rsidR="0039048D">
        <w:rPr>
          <w:rFonts w:ascii="Arial" w:hAnsi="Arial" w:cs="Arial"/>
          <w:b w:val="1"/>
          <w:bCs w:val="1"/>
        </w:rPr>
        <w:t>.</w:t>
      </w:r>
      <w:r w:rsidRPr="69E62A02" w:rsidR="00703546">
        <w:rPr>
          <w:rFonts w:ascii="Arial" w:hAnsi="Arial" w:cs="Arial"/>
          <w:b w:val="1"/>
          <w:bCs w:val="1"/>
        </w:rPr>
        <w:t xml:space="preserve"> </w:t>
      </w:r>
      <w:r w:rsidRPr="69E62A02" w:rsidR="0039048D">
        <w:rPr>
          <w:rFonts w:ascii="Arial" w:hAnsi="Arial" w:cs="Arial"/>
          <w:b w:val="1"/>
          <w:bCs w:val="1"/>
          <w:color w:val="000000" w:themeColor="text1" w:themeTint="FF" w:themeShade="FF"/>
        </w:rPr>
        <w:t>Funding applications must be submitted through your local ETB.</w:t>
      </w:r>
    </w:p>
    <w:p w:rsidRPr="00F410B4" w:rsidR="00694379" w:rsidP="00694379" w:rsidRDefault="00694379" w14:paraId="6DD3DCAE" w14:textId="77777777">
      <w:pPr>
        <w:spacing w:after="0" w:line="240" w:lineRule="auto"/>
        <w:rPr>
          <w:rFonts w:ascii="Arial" w:hAnsi="Arial" w:cs="Arial"/>
          <w:b/>
          <w:color w:val="009999"/>
          <w:sz w:val="20"/>
          <w:szCs w:val="20"/>
        </w:rPr>
      </w:pPr>
      <w:r w:rsidRPr="00F410B4">
        <w:rPr>
          <w:rFonts w:ascii="Arial" w:hAnsi="Arial" w:cs="Arial"/>
          <w:b/>
          <w:color w:val="009999"/>
          <w:sz w:val="20"/>
          <w:szCs w:val="20"/>
        </w:rPr>
        <w:t>Section 1. Community Group/Project Information</w:t>
      </w:r>
    </w:p>
    <w:p w:rsidR="00694379" w:rsidP="15419890" w:rsidRDefault="00694379" w14:paraId="73C5E4D0" w14:textId="4B55B1E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154198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Part 1 - </w:t>
      </w:r>
      <w:r w:rsidRPr="15419890" w:rsidR="2CF8DCE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15419890">
        <w:rPr>
          <w:rFonts w:ascii="Arial" w:hAnsi="Arial" w:cs="Arial"/>
          <w:b/>
          <w:bCs/>
          <w:color w:val="000000" w:themeColor="text1"/>
          <w:sz w:val="20"/>
          <w:szCs w:val="20"/>
        </w:rPr>
        <w:t>to be completed by all applicants</w:t>
      </w:r>
    </w:p>
    <w:p w:rsidRPr="00EB31FE" w:rsidR="00694379" w:rsidP="15419890" w:rsidRDefault="00694379" w14:paraId="09E7E518" w14:textId="551DCE0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15419890">
        <w:rPr>
          <w:rFonts w:ascii="Arial" w:hAnsi="Arial" w:cs="Arial"/>
          <w:b/>
          <w:bCs/>
          <w:color w:val="000000" w:themeColor="text1"/>
          <w:sz w:val="20"/>
          <w:szCs w:val="20"/>
        </w:rPr>
        <w:t>Part 2</w:t>
      </w:r>
      <w:r w:rsidRPr="15419890" w:rsidR="784D60E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to be completed by all applicants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957"/>
        <w:gridCol w:w="1169"/>
        <w:gridCol w:w="1418"/>
        <w:gridCol w:w="283"/>
        <w:gridCol w:w="425"/>
        <w:gridCol w:w="1701"/>
        <w:gridCol w:w="413"/>
        <w:gridCol w:w="438"/>
        <w:gridCol w:w="992"/>
        <w:gridCol w:w="709"/>
      </w:tblGrid>
      <w:tr w:rsidR="00694379" w:rsidTr="1BC8BC77" w14:paraId="5FA205B8" w14:textId="77777777">
        <w:tc>
          <w:tcPr>
            <w:tcW w:w="9351" w:type="dxa"/>
            <w:gridSpan w:val="11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9999"/>
          </w:tcPr>
          <w:p w:rsidRPr="00694379" w:rsidR="00694379" w:rsidRDefault="00694379" w14:paraId="3D07645D" w14:textId="00E1D7F1">
            <w:pPr>
              <w:rPr>
                <w:b/>
                <w:bCs/>
                <w:color w:val="FFFFFF" w:themeColor="background1"/>
              </w:rPr>
            </w:pPr>
            <w:r w:rsidRPr="00694379">
              <w:rPr>
                <w:b/>
                <w:bCs/>
                <w:color w:val="FFFFFF" w:themeColor="background1"/>
              </w:rPr>
              <w:t>Section 1 – Part 1 – Community group/project</w:t>
            </w:r>
          </w:p>
        </w:tc>
      </w:tr>
      <w:tr w:rsidR="00694379" w:rsidTr="1BC8BC77" w14:paraId="2E44E57E" w14:textId="77777777">
        <w:tc>
          <w:tcPr>
            <w:tcW w:w="297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694379" w:rsidRDefault="00694379" w14:paraId="6C9EFC60" w14:textId="515C9B12">
            <w:pPr>
              <w:rPr>
                <w:b/>
                <w:bCs/>
              </w:rPr>
            </w:pPr>
            <w:r>
              <w:rPr>
                <w:b/>
                <w:bCs/>
              </w:rPr>
              <w:t>Name of Community Group:</w:t>
            </w:r>
          </w:p>
        </w:tc>
        <w:tc>
          <w:tcPr>
            <w:tcW w:w="6379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694379" w:rsidP="0039048D" w:rsidRDefault="00694379" w14:paraId="7F8862D8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4379" w:rsidTr="1BC8BC77" w14:paraId="2F9D2C69" w14:textId="77777777">
        <w:tc>
          <w:tcPr>
            <w:tcW w:w="297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694379" w:rsidRDefault="00694379" w14:paraId="337FC3C8" w14:textId="3D3FBDAE">
            <w:pPr>
              <w:rPr>
                <w:b/>
                <w:bCs/>
              </w:rPr>
            </w:pPr>
            <w:r>
              <w:rPr>
                <w:b/>
                <w:bCs/>
              </w:rPr>
              <w:t>Title of project proposed:</w:t>
            </w:r>
          </w:p>
        </w:tc>
        <w:tc>
          <w:tcPr>
            <w:tcW w:w="6379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694379" w:rsidP="0039048D" w:rsidRDefault="00694379" w14:paraId="2B1A6B90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4379" w:rsidTr="1BC8BC77" w14:paraId="1DFF8752" w14:textId="77777777">
        <w:tc>
          <w:tcPr>
            <w:tcW w:w="9351" w:type="dxa"/>
            <w:gridSpan w:val="11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6A6A6" w:themeFill="background1" w:themeFillShade="A6"/>
          </w:tcPr>
          <w:p w:rsidRPr="0039048D" w:rsidR="00694379" w:rsidRDefault="0039048D" w14:paraId="3799AFF1" w14:textId="7E3883E2">
            <w:pPr>
              <w:rPr>
                <w:b/>
                <w:bCs/>
                <w:color w:val="FFFFFF" w:themeColor="background1"/>
              </w:rPr>
            </w:pPr>
            <w:r w:rsidRPr="0039048D">
              <w:rPr>
                <w:b/>
                <w:bCs/>
                <w:color w:val="FFFFFF" w:themeColor="background1"/>
              </w:rPr>
              <w:t>Contact details</w:t>
            </w:r>
          </w:p>
        </w:tc>
      </w:tr>
      <w:tr w:rsidR="0039048D" w:rsidTr="1BC8BC77" w14:paraId="19DA05AE" w14:textId="77777777">
        <w:tc>
          <w:tcPr>
            <w:tcW w:w="180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17F913E0" w14:textId="5A08AA4F">
            <w:pPr>
              <w:rPr>
                <w:b/>
                <w:bCs/>
              </w:rPr>
            </w:pPr>
            <w:r>
              <w:rPr>
                <w:b/>
                <w:bCs/>
              </w:rPr>
              <w:t>Contact Person</w:t>
            </w:r>
          </w:p>
        </w:tc>
        <w:tc>
          <w:tcPr>
            <w:tcW w:w="287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39048D" w:rsidRDefault="0039048D" w14:paraId="497C373D" w14:textId="77777777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3D600836" w14:textId="7796B4B8">
            <w:pPr>
              <w:rPr>
                <w:b/>
                <w:bCs/>
              </w:rPr>
            </w:pPr>
            <w:r>
              <w:rPr>
                <w:b/>
                <w:bCs/>
              </w:rPr>
              <w:t>Role within organisation</w:t>
            </w:r>
          </w:p>
        </w:tc>
        <w:tc>
          <w:tcPr>
            <w:tcW w:w="213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39048D" w:rsidRDefault="0039048D" w14:paraId="2827CC6C" w14:textId="77777777">
            <w:pPr>
              <w:rPr>
                <w:sz w:val="20"/>
                <w:szCs w:val="20"/>
              </w:rPr>
            </w:pPr>
          </w:p>
        </w:tc>
      </w:tr>
      <w:tr w:rsidR="0039048D" w:rsidTr="1BC8BC77" w14:paraId="64289662" w14:textId="77777777">
        <w:tc>
          <w:tcPr>
            <w:tcW w:w="297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3A685F9B" w14:textId="6B94B1CF">
            <w:pPr>
              <w:rPr>
                <w:b/>
                <w:bCs/>
              </w:rPr>
            </w:pPr>
            <w:r>
              <w:rPr>
                <w:b/>
                <w:bCs/>
              </w:rPr>
              <w:t>Community Group Address</w:t>
            </w:r>
          </w:p>
        </w:tc>
        <w:tc>
          <w:tcPr>
            <w:tcW w:w="6379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39048D" w:rsidRDefault="0039048D" w14:paraId="22E86E3D" w14:textId="77777777">
            <w:pPr>
              <w:rPr>
                <w:sz w:val="20"/>
                <w:szCs w:val="20"/>
              </w:rPr>
            </w:pPr>
          </w:p>
          <w:p w:rsidRPr="0039048D" w:rsidR="0039048D" w:rsidRDefault="0039048D" w14:paraId="0614B9CD" w14:textId="0D201593">
            <w:pPr>
              <w:rPr>
                <w:sz w:val="20"/>
                <w:szCs w:val="20"/>
              </w:rPr>
            </w:pPr>
          </w:p>
        </w:tc>
      </w:tr>
      <w:tr w:rsidR="0039048D" w:rsidTr="1BC8BC77" w14:paraId="6E615A45" w14:textId="77777777">
        <w:tc>
          <w:tcPr>
            <w:tcW w:w="84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041E0E30" w14:textId="2FBE4862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252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39048D" w:rsidP="00C72C37" w:rsidRDefault="0039048D" w14:paraId="43F70BC2" w14:textId="77777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778ADB0E" w14:textId="63322B01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2552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39048D" w:rsidRDefault="0039048D" w14:paraId="2502902A" w14:textId="77777777">
            <w:pPr>
              <w:rPr>
                <w:sz w:val="20"/>
                <w:szCs w:val="20"/>
              </w:rPr>
            </w:pPr>
          </w:p>
        </w:tc>
      </w:tr>
      <w:tr w:rsidR="0039048D" w:rsidTr="1BC8BC77" w14:paraId="45741064" w14:textId="77777777">
        <w:tc>
          <w:tcPr>
            <w:tcW w:w="9351" w:type="dxa"/>
            <w:gridSpan w:val="11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6A6A6" w:themeFill="background1" w:themeFillShade="A6"/>
          </w:tcPr>
          <w:p w:rsidRPr="0039048D" w:rsidR="0039048D" w:rsidRDefault="0039048D" w14:paraId="509028A5" w14:textId="550E9E8D">
            <w:pPr>
              <w:rPr>
                <w:b/>
                <w:bCs/>
                <w:color w:val="FFFFFF" w:themeColor="background1"/>
              </w:rPr>
            </w:pPr>
            <w:r w:rsidRPr="0039048D">
              <w:rPr>
                <w:b/>
                <w:bCs/>
                <w:color w:val="FFFFFF" w:themeColor="background1"/>
              </w:rPr>
              <w:t>Funding</w:t>
            </w:r>
          </w:p>
        </w:tc>
      </w:tr>
      <w:tr w:rsidR="0039048D" w:rsidTr="1BC8BC77" w14:paraId="375886AA" w14:textId="77777777">
        <w:tc>
          <w:tcPr>
            <w:tcW w:w="765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535887F5" w14:textId="5CC02834">
            <w:pPr>
              <w:rPr>
                <w:b/>
                <w:bCs/>
              </w:rPr>
            </w:pPr>
            <w:bookmarkStart w:name="_Hlk108430509" w:id="0"/>
            <w:r w:rsidRPr="053A7306">
              <w:rPr>
                <w:b/>
                <w:bCs/>
              </w:rPr>
              <w:t>Have you received Reach/MAEDF funding from another source?</w:t>
            </w:r>
          </w:p>
        </w:tc>
        <w:tc>
          <w:tcPr>
            <w:tcW w:w="99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0664A8BC" w14:textId="4397F688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70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39048D" w:rsidRDefault="0039048D" w14:paraId="5EA9E8E5" w14:textId="77777777">
            <w:pPr>
              <w:rPr>
                <w:sz w:val="20"/>
                <w:szCs w:val="20"/>
              </w:rPr>
            </w:pPr>
          </w:p>
        </w:tc>
      </w:tr>
      <w:tr w:rsidR="00C72C37" w:rsidTr="1BC8BC77" w14:paraId="094704F2" w14:textId="77777777">
        <w:tc>
          <w:tcPr>
            <w:tcW w:w="9351" w:type="dxa"/>
            <w:gridSpan w:val="11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72C37" w:rsidRDefault="00C72C37" w14:paraId="3FD92AAD" w14:textId="71674796">
            <w:pPr>
              <w:rPr>
                <w:b/>
                <w:bCs/>
              </w:rPr>
            </w:pPr>
            <w:r>
              <w:rPr>
                <w:b/>
                <w:bCs/>
              </w:rPr>
              <w:t>If yes, please answer the following questions</w:t>
            </w:r>
          </w:p>
        </w:tc>
      </w:tr>
      <w:tr w:rsidR="00C72C37" w:rsidTr="1BC8BC77" w14:paraId="0C72126E" w14:textId="77777777">
        <w:tc>
          <w:tcPr>
            <w:tcW w:w="4390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C72C37" w:rsidR="00C72C37" w:rsidRDefault="00C72C37" w14:paraId="758D5A9C" w14:textId="7C0D81D3">
            <w:r w:rsidRPr="00C72C37">
              <w:t>Source(s) of this funding</w:t>
            </w:r>
          </w:p>
        </w:tc>
        <w:tc>
          <w:tcPr>
            <w:tcW w:w="4961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72C37" w:rsidP="00C72C37" w:rsidRDefault="00C72C37" w14:paraId="04780C07" w14:textId="72DBA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Intended purpose of this funding</w:t>
            </w:r>
          </w:p>
        </w:tc>
      </w:tr>
      <w:tr w:rsidR="00C72C37" w:rsidTr="1BC8BC77" w14:paraId="5723977B" w14:textId="77777777">
        <w:tc>
          <w:tcPr>
            <w:tcW w:w="4390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72C37" w:rsidRDefault="00C72C37" w14:paraId="75A5F152" w14:textId="77777777"/>
          <w:p w:rsidR="00C72C37" w:rsidRDefault="00C72C37" w14:paraId="1CEC4231" w14:textId="77777777"/>
          <w:p w:rsidRPr="00C72C37" w:rsidR="00C72C37" w:rsidRDefault="00C72C37" w14:paraId="2D51F1CE" w14:textId="7F5938FD"/>
        </w:tc>
        <w:tc>
          <w:tcPr>
            <w:tcW w:w="4961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72C37" w:rsidP="00C72C37" w:rsidRDefault="00C72C37" w14:paraId="3BB62E86" w14:textId="77777777">
            <w:pPr>
              <w:jc w:val="center"/>
              <w:rPr>
                <w:b/>
                <w:bCs/>
              </w:rPr>
            </w:pPr>
          </w:p>
        </w:tc>
      </w:tr>
      <w:bookmarkEnd w:id="0"/>
      <w:tr w:rsidRPr="0039048D" w:rsidR="000B4D88" w:rsidTr="1BC8BC77" w14:paraId="464B70C3" w14:textId="77777777">
        <w:tc>
          <w:tcPr>
            <w:tcW w:w="765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0B4D88" w:rsidP="004B28B1" w:rsidRDefault="265AC811" w14:paraId="582A9E7A" w14:textId="5AB358DA">
            <w:pPr>
              <w:rPr>
                <w:b/>
                <w:bCs/>
              </w:rPr>
            </w:pPr>
            <w:r w:rsidRPr="1BC8BC77">
              <w:rPr>
                <w:b/>
                <w:bCs/>
              </w:rPr>
              <w:t xml:space="preserve">Have you received </w:t>
            </w:r>
            <w:r w:rsidRPr="1BC8BC77" w:rsidR="3CB8B504">
              <w:rPr>
                <w:b/>
                <w:bCs/>
              </w:rPr>
              <w:t>REACH/</w:t>
            </w:r>
            <w:r w:rsidRPr="1BC8BC77">
              <w:rPr>
                <w:b/>
                <w:bCs/>
              </w:rPr>
              <w:t>M</w:t>
            </w:r>
            <w:r w:rsidRPr="1BC8BC77" w:rsidR="65F9A100">
              <w:rPr>
                <w:b/>
                <w:bCs/>
              </w:rPr>
              <w:t xml:space="preserve">AEDF </w:t>
            </w:r>
            <w:r w:rsidRPr="1BC8BC77">
              <w:rPr>
                <w:b/>
                <w:bCs/>
              </w:rPr>
              <w:t>funding from WWETB?</w:t>
            </w:r>
          </w:p>
        </w:tc>
        <w:tc>
          <w:tcPr>
            <w:tcW w:w="99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0B4D88" w:rsidP="004B28B1" w:rsidRDefault="000B4D88" w14:paraId="760E9DA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70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0B4D88" w:rsidP="004B28B1" w:rsidRDefault="000B4D88" w14:paraId="29C35974" w14:textId="77777777">
            <w:pPr>
              <w:rPr>
                <w:sz w:val="20"/>
                <w:szCs w:val="20"/>
              </w:rPr>
            </w:pPr>
          </w:p>
        </w:tc>
      </w:tr>
      <w:tr w:rsidR="000B4D88" w:rsidTr="1BC8BC77" w14:paraId="2931D3F7" w14:textId="77777777">
        <w:tc>
          <w:tcPr>
            <w:tcW w:w="9351" w:type="dxa"/>
            <w:gridSpan w:val="11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0B4D88" w:rsidR="000B4D88" w:rsidP="004B28B1" w:rsidRDefault="000B4D88" w14:paraId="5731B677" w14:textId="16FF0FE6">
            <w:r w:rsidRPr="000B4D88">
              <w:t>If yes, please ensure all documentation on previous funding is up to date and submitted to WWETB. If it is not up to date this application will be ineligible.</w:t>
            </w:r>
          </w:p>
        </w:tc>
      </w:tr>
    </w:tbl>
    <w:p w:rsidR="00694379" w:rsidRDefault="00694379" w14:paraId="53A94E4E" w14:textId="5211A9B8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15419890" w:rsidTr="69E62A02" w14:paraId="19AC430B" w14:textId="77777777">
        <w:trPr>
          <w:trHeight w:val="3765"/>
        </w:trPr>
        <w:tc>
          <w:tcPr>
            <w:tcW w:w="9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:rsidR="15419890" w:rsidP="15419890" w:rsidRDefault="15419890" w14:paraId="0EBD45D1" w14:textId="0F133FC8">
            <w:pPr>
              <w:jc w:val="center"/>
            </w:pPr>
            <w:r w:rsidRPr="1541989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Guidelines and Application Form</w:t>
            </w:r>
          </w:p>
          <w:p w:rsidR="15419890" w:rsidP="15419890" w:rsidRDefault="15419890" w14:paraId="1D201B19" w14:textId="06E02CCC">
            <w:pPr>
              <w:jc w:val="center"/>
            </w:pPr>
            <w:r w:rsidRPr="15419890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15419890" w:rsidP="15419890" w:rsidRDefault="15419890" w14:paraId="4F712835" w14:textId="15EB3ED1">
            <w:pPr>
              <w:jc w:val="center"/>
            </w:pPr>
            <w:r w:rsidRPr="15419890">
              <w:rPr>
                <w:rFonts w:ascii="Times New Roman" w:hAnsi="Times New Roman" w:eastAsia="Times New Roman" w:cs="Times New Roman"/>
                <w:color w:val="000000" w:themeColor="text1"/>
              </w:rPr>
              <w:t>Please answer all questions in this application form.</w:t>
            </w:r>
          </w:p>
          <w:p w:rsidR="15419890" w:rsidP="15419890" w:rsidRDefault="15419890" w14:paraId="33826F7A" w14:textId="344AD3DD">
            <w:pPr>
              <w:jc w:val="center"/>
            </w:pPr>
            <w:r w:rsidRPr="15419890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15419890" w:rsidP="15419890" w:rsidRDefault="15419890" w14:paraId="63B49B2B" w14:textId="78B3AE2C">
            <w:pPr>
              <w:jc w:val="center"/>
            </w:pPr>
            <w:r w:rsidRPr="15419890">
              <w:rPr>
                <w:rFonts w:ascii="Times New Roman" w:hAnsi="Times New Roman" w:eastAsia="Times New Roman" w:cs="Times New Roman"/>
                <w:color w:val="000000" w:themeColor="text1"/>
              </w:rPr>
              <w:t>If all documentation is not included, this will delay your application</w:t>
            </w:r>
            <w:r w:rsidRPr="15419890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15419890" w:rsidP="15419890" w:rsidRDefault="15419890" w14:paraId="0E010421" w14:textId="5B1A6E65">
            <w:pPr>
              <w:jc w:val="center"/>
            </w:pPr>
            <w:r w:rsidRPr="1541989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15419890" w:rsidP="15419890" w:rsidRDefault="15419890" w14:paraId="52A9397D" w14:textId="03E57253">
            <w:pPr>
              <w:jc w:val="center"/>
            </w:pPr>
            <w:r w:rsidRPr="15419890">
              <w:rPr>
                <w:rFonts w:ascii="Times New Roman" w:hAnsi="Times New Roman" w:eastAsia="Times New Roman" w:cs="Times New Roman"/>
                <w:color w:val="000000" w:themeColor="text1"/>
              </w:rPr>
              <w:t>Applications to be returned to your local ETB:</w:t>
            </w:r>
          </w:p>
          <w:p w:rsidR="15419890" w:rsidP="15419890" w:rsidRDefault="15419890" w14:paraId="2024FF9F" w14:textId="61A503EE">
            <w:pPr>
              <w:jc w:val="center"/>
            </w:pPr>
            <w:r w:rsidRPr="15419890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15419890" w:rsidP="15419890" w:rsidRDefault="15419890" w14:paraId="0893807E" w14:textId="3E3BBA97">
            <w:pPr>
              <w:jc w:val="center"/>
            </w:pPr>
            <w:r w:rsidRPr="15419890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Co. Waterford </w:t>
            </w:r>
            <w:hyperlink r:id="rId9">
              <w:r w:rsidRPr="15419890">
                <w:rPr>
                  <w:rStyle w:val="Hyperlink"/>
                  <w:rFonts w:ascii="Times New Roman" w:hAnsi="Times New Roman" w:eastAsia="Times New Roman" w:cs="Times New Roman"/>
                  <w:b/>
                  <w:bCs/>
                  <w:i/>
                  <w:iCs/>
                  <w:color w:val="0563C1"/>
                </w:rPr>
                <w:t>ainewhelan@wwetb.ie</w:t>
              </w:r>
            </w:hyperlink>
          </w:p>
          <w:p w:rsidR="15419890" w:rsidP="15419890" w:rsidRDefault="15419890" w14:paraId="64D06E4A" w14:textId="244146A5">
            <w:pPr>
              <w:jc w:val="center"/>
            </w:pPr>
            <w:r w:rsidRPr="15419890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Waterford City </w:t>
            </w:r>
            <w:hyperlink r:id="rId10">
              <w:r w:rsidRPr="15419890">
                <w:rPr>
                  <w:rStyle w:val="Hyperlink"/>
                  <w:rFonts w:ascii="Times New Roman" w:hAnsi="Times New Roman" w:eastAsia="Times New Roman" w:cs="Times New Roman"/>
                  <w:b/>
                  <w:bCs/>
                  <w:i/>
                  <w:iCs/>
                  <w:color w:val="0563C1"/>
                </w:rPr>
                <w:t>deborahbutler@wwetb.ie</w:t>
              </w:r>
            </w:hyperlink>
          </w:p>
          <w:p w:rsidR="15419890" w:rsidP="15419890" w:rsidRDefault="15419890" w14:paraId="04E64897" w14:textId="51D449FD">
            <w:pPr>
              <w:jc w:val="center"/>
            </w:pPr>
            <w:r w:rsidRPr="4BF16505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South Wexford </w:t>
            </w:r>
            <w:r w:rsidRPr="4BF16505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563C1"/>
                <w:u w:val="single"/>
              </w:rPr>
              <w:t>bridi</w:t>
            </w:r>
            <w:r w:rsidRPr="4BF16505" w:rsidR="592FC797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563C1"/>
                <w:u w:val="single"/>
              </w:rPr>
              <w:t>nlyngmoloney@wwetb.ie</w:t>
            </w:r>
          </w:p>
          <w:p w:rsidR="15419890" w:rsidP="15419890" w:rsidRDefault="15419890" w14:paraId="3E4F0418" w14:textId="1C37DFDB">
            <w:pPr>
              <w:jc w:val="center"/>
            </w:pPr>
            <w:r w:rsidRPr="15419890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North Wexford </w:t>
            </w:r>
            <w:hyperlink r:id="rId11">
              <w:r w:rsidRPr="15419890">
                <w:rPr>
                  <w:rStyle w:val="Hyperlink"/>
                  <w:rFonts w:ascii="Times New Roman" w:hAnsi="Times New Roman" w:eastAsia="Times New Roman" w:cs="Times New Roman"/>
                  <w:b/>
                  <w:bCs/>
                  <w:i/>
                  <w:iCs/>
                </w:rPr>
                <w:t>yvonneoconnor@wwetb.ie</w:t>
              </w:r>
            </w:hyperlink>
          </w:p>
          <w:p w:rsidR="15419890" w:rsidP="15419890" w:rsidRDefault="15419890" w14:paraId="703D5E08" w14:textId="2B664617">
            <w:pPr>
              <w:jc w:val="center"/>
            </w:pPr>
            <w:r w:rsidRPr="15419890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563C1"/>
                <w:highlight w:val="cyan"/>
              </w:rPr>
              <w:t xml:space="preserve"> </w:t>
            </w:r>
          </w:p>
          <w:p w:rsidR="15419890" w:rsidP="3AC01A88" w:rsidRDefault="15419890" w14:paraId="1641E3E1" w14:textId="04CEAABB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highlight w:val="yellow"/>
              </w:rPr>
            </w:pPr>
            <w:r w:rsidRPr="69E62A02" w:rsidR="5A26F95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Closing date for receipt of applications: </w:t>
            </w:r>
            <w:r w:rsidRPr="69E62A02" w:rsidR="7F24457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Friday 21</w:t>
            </w:r>
            <w:r w:rsidRPr="69E62A02" w:rsidR="7F24457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vertAlign w:val="superscript"/>
              </w:rPr>
              <w:t>st</w:t>
            </w:r>
            <w:r w:rsidRPr="69E62A02" w:rsidR="7F244576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 March 2025</w:t>
            </w:r>
          </w:p>
          <w:p w:rsidR="15419890" w:rsidP="15419890" w:rsidRDefault="15419890" w14:paraId="02F88F60" w14:textId="1F85AD9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0B4D88" w:rsidP="15419890" w:rsidRDefault="000B4D88" w14:paraId="0AA8D668" w14:textId="29A7EC54">
      <w:pPr>
        <w:rPr>
          <w:b/>
          <w:bCs/>
          <w:sz w:val="16"/>
          <w:szCs w:val="16"/>
        </w:rPr>
      </w:pPr>
    </w:p>
    <w:tbl>
      <w:tblPr>
        <w:tblStyle w:val="TableGrid"/>
        <w:tblW w:w="9484" w:type="dxa"/>
        <w:jc w:val="center"/>
        <w:tblLook w:val="04A0" w:firstRow="1" w:lastRow="0" w:firstColumn="1" w:lastColumn="0" w:noHBand="0" w:noVBand="1"/>
      </w:tblPr>
      <w:tblGrid>
        <w:gridCol w:w="832"/>
        <w:gridCol w:w="279"/>
        <w:gridCol w:w="663"/>
        <w:gridCol w:w="35"/>
        <w:gridCol w:w="1116"/>
        <w:gridCol w:w="419"/>
        <w:gridCol w:w="697"/>
        <w:gridCol w:w="1954"/>
        <w:gridCol w:w="3489"/>
      </w:tblGrid>
      <w:tr w:rsidR="00C72C37" w:rsidTr="15419890" w14:paraId="709301C2" w14:textId="77777777">
        <w:trPr>
          <w:trHeight w:val="440"/>
          <w:jc w:val="center"/>
        </w:trPr>
        <w:tc>
          <w:tcPr>
            <w:tcW w:w="9484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9999"/>
          </w:tcPr>
          <w:p w:rsidRPr="00694379" w:rsidR="00C72C37" w:rsidP="00D22165" w:rsidRDefault="00C72C37" w14:paraId="02040DD3" w14:textId="6E942752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15419890">
              <w:rPr>
                <w:b/>
                <w:bCs/>
                <w:color w:val="FFFFFF" w:themeColor="background1"/>
              </w:rPr>
              <w:t xml:space="preserve">Section 1 – Part </w:t>
            </w:r>
            <w:r w:rsidRPr="15419890" w:rsidR="002A744C"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2A744C" w:rsidTr="15419890" w14:paraId="61AC3809" w14:textId="77777777">
        <w:trPr>
          <w:trHeight w:val="244"/>
          <w:jc w:val="center"/>
        </w:trPr>
        <w:tc>
          <w:tcPr>
            <w:tcW w:w="9484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2A744C" w:rsidR="002A744C" w:rsidP="002A744C" w:rsidRDefault="002A744C" w14:paraId="22318AF2" w14:textId="02A9FBF1">
            <w:pPr>
              <w:rPr>
                <w:sz w:val="20"/>
                <w:szCs w:val="20"/>
              </w:rPr>
            </w:pPr>
            <w:r w:rsidRPr="002A744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Tax Clearance (Please attach details of your current Tax Clearance Access with this application)</w:t>
            </w:r>
          </w:p>
        </w:tc>
      </w:tr>
      <w:tr w:rsidR="00C72C37" w:rsidTr="15419890" w14:paraId="09208A33" w14:textId="77777777">
        <w:trPr>
          <w:trHeight w:val="391"/>
          <w:jc w:val="center"/>
        </w:trPr>
        <w:tc>
          <w:tcPr>
            <w:tcW w:w="2925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72C37" w:rsidP="004B28B1" w:rsidRDefault="002A744C" w14:paraId="52B772D4" w14:textId="6ACADCEB">
            <w:pPr>
              <w:rPr>
                <w:b/>
                <w:bCs/>
              </w:rPr>
            </w:pPr>
            <w:r>
              <w:rPr>
                <w:b/>
                <w:bCs/>
              </w:rPr>
              <w:t>Tax registration number</w:t>
            </w:r>
            <w:r w:rsidR="00C72C37">
              <w:rPr>
                <w:b/>
                <w:bCs/>
              </w:rPr>
              <w:t>:</w:t>
            </w:r>
          </w:p>
        </w:tc>
        <w:tc>
          <w:tcPr>
            <w:tcW w:w="6558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C72C37" w:rsidP="004B28B1" w:rsidRDefault="00C72C37" w14:paraId="62BD0974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2C37" w:rsidTr="15419890" w14:paraId="111F6172" w14:textId="77777777">
        <w:trPr>
          <w:trHeight w:val="391"/>
          <w:jc w:val="center"/>
        </w:trPr>
        <w:tc>
          <w:tcPr>
            <w:tcW w:w="334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72C37" w:rsidP="004B28B1" w:rsidRDefault="002A744C" w14:paraId="40627EF3" w14:textId="14634457">
            <w:pPr>
              <w:rPr>
                <w:b/>
                <w:bCs/>
              </w:rPr>
            </w:pPr>
            <w:r>
              <w:rPr>
                <w:b/>
                <w:bCs/>
              </w:rPr>
              <w:t>Tax clearance certificate number</w:t>
            </w:r>
            <w:r w:rsidR="00C72C37">
              <w:rPr>
                <w:b/>
                <w:bCs/>
              </w:rPr>
              <w:t>:</w:t>
            </w:r>
          </w:p>
        </w:tc>
        <w:tc>
          <w:tcPr>
            <w:tcW w:w="614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C72C37" w:rsidP="004B28B1" w:rsidRDefault="00C72C37" w14:paraId="1DAD0181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A744C" w:rsidTr="15419890" w14:paraId="691339C1" w14:textId="77777777">
        <w:trPr>
          <w:trHeight w:val="391"/>
          <w:jc w:val="center"/>
        </w:trPr>
        <w:tc>
          <w:tcPr>
            <w:tcW w:w="334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2A744C" w:rsidP="004B28B1" w:rsidRDefault="002A744C" w14:paraId="7A4B2E4C" w14:textId="34DD90E1">
            <w:pPr>
              <w:rPr>
                <w:b/>
                <w:bCs/>
              </w:rPr>
            </w:pPr>
            <w:r>
              <w:rPr>
                <w:b/>
                <w:bCs/>
              </w:rPr>
              <w:t>CHY number (if applicable)</w:t>
            </w:r>
          </w:p>
        </w:tc>
        <w:tc>
          <w:tcPr>
            <w:tcW w:w="614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2A744C" w:rsidP="004B28B1" w:rsidRDefault="002A744C" w14:paraId="313C158B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2C37" w:rsidTr="15419890" w14:paraId="5DE7D6DE" w14:textId="77777777">
        <w:trPr>
          <w:trHeight w:val="277"/>
          <w:jc w:val="center"/>
        </w:trPr>
        <w:tc>
          <w:tcPr>
            <w:tcW w:w="9484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6A6A6" w:themeFill="background1" w:themeFillShade="A6"/>
          </w:tcPr>
          <w:p w:rsidRPr="0039048D" w:rsidR="00C72C37" w:rsidP="004B28B1" w:rsidRDefault="002A744C" w14:paraId="7BEA1300" w14:textId="27CC030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Bank</w:t>
            </w:r>
            <w:r w:rsidRPr="0039048D" w:rsidR="00C72C37">
              <w:rPr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2A744C" w:rsidTr="15419890" w14:paraId="53BB0E0F" w14:textId="77777777">
        <w:trPr>
          <w:trHeight w:val="293"/>
          <w:jc w:val="center"/>
        </w:trPr>
        <w:tc>
          <w:tcPr>
            <w:tcW w:w="1774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2A744C" w:rsidP="004B28B1" w:rsidRDefault="002A744C" w14:paraId="222AE3D5" w14:textId="12416DD2">
            <w:pPr>
              <w:rPr>
                <w:b/>
                <w:bCs/>
              </w:rPr>
            </w:pPr>
            <w:r>
              <w:rPr>
                <w:b/>
                <w:bCs/>
              </w:rPr>
              <w:t>Name of bank</w:t>
            </w:r>
          </w:p>
        </w:tc>
        <w:tc>
          <w:tcPr>
            <w:tcW w:w="7709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2A744C" w:rsidP="004B28B1" w:rsidRDefault="002A744C" w14:paraId="5782E5E9" w14:textId="581B570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C72C37" w:rsidTr="15419890" w14:paraId="404F8DF7" w14:textId="77777777">
        <w:trPr>
          <w:trHeight w:val="522"/>
          <w:jc w:val="center"/>
        </w:trPr>
        <w:tc>
          <w:tcPr>
            <w:tcW w:w="1809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72C37" w:rsidP="004B28B1" w:rsidRDefault="002A744C" w14:paraId="4A173D4D" w14:textId="6D2D0A1B">
            <w:pPr>
              <w:rPr>
                <w:b/>
                <w:bCs/>
              </w:rPr>
            </w:pPr>
            <w:r>
              <w:rPr>
                <w:b/>
                <w:bCs/>
              </w:rPr>
              <w:t>Address of bank</w:t>
            </w:r>
          </w:p>
        </w:tc>
        <w:tc>
          <w:tcPr>
            <w:tcW w:w="767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C72C37" w:rsidP="004B28B1" w:rsidRDefault="00C72C37" w14:paraId="7897835E" w14:textId="77777777">
            <w:pPr>
              <w:rPr>
                <w:sz w:val="20"/>
                <w:szCs w:val="20"/>
              </w:rPr>
            </w:pPr>
          </w:p>
          <w:p w:rsidRPr="0039048D" w:rsidR="00C72C37" w:rsidP="004B28B1" w:rsidRDefault="00C72C37" w14:paraId="6797A987" w14:textId="77777777">
            <w:pPr>
              <w:rPr>
                <w:sz w:val="20"/>
                <w:szCs w:val="20"/>
              </w:rPr>
            </w:pPr>
          </w:p>
        </w:tc>
      </w:tr>
      <w:tr w:rsidR="00C72C37" w:rsidTr="15419890" w14:paraId="491BCE28" w14:textId="77777777">
        <w:trPr>
          <w:trHeight w:val="391"/>
          <w:jc w:val="center"/>
        </w:trPr>
        <w:tc>
          <w:tcPr>
            <w:tcW w:w="111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72C37" w:rsidP="004B28B1" w:rsidRDefault="002A744C" w14:paraId="4706021D" w14:textId="6B7FC068">
            <w:pPr>
              <w:rPr>
                <w:b/>
                <w:bCs/>
              </w:rPr>
            </w:pPr>
            <w:r>
              <w:rPr>
                <w:b/>
                <w:bCs/>
              </w:rPr>
              <w:t>Sort code</w:t>
            </w:r>
          </w:p>
        </w:tc>
        <w:tc>
          <w:tcPr>
            <w:tcW w:w="2930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C72C37" w:rsidP="00D22165" w:rsidRDefault="00C72C37" w14:paraId="4C8BF404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72C37" w:rsidP="004B28B1" w:rsidRDefault="002A744C" w14:paraId="301D235B" w14:textId="198D6401">
            <w:pPr>
              <w:rPr>
                <w:b/>
                <w:bCs/>
              </w:rPr>
            </w:pPr>
            <w:r>
              <w:rPr>
                <w:b/>
                <w:bCs/>
              </w:rPr>
              <w:t>Account</w:t>
            </w:r>
            <w:r w:rsidR="00C72C37">
              <w:rPr>
                <w:b/>
                <w:bCs/>
              </w:rPr>
              <w:t xml:space="preserve"> number</w:t>
            </w:r>
          </w:p>
        </w:tc>
        <w:tc>
          <w:tcPr>
            <w:tcW w:w="348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C72C37" w:rsidP="004B28B1" w:rsidRDefault="00C72C37" w14:paraId="68E23518" w14:textId="77777777">
            <w:pPr>
              <w:rPr>
                <w:sz w:val="20"/>
                <w:szCs w:val="20"/>
              </w:rPr>
            </w:pPr>
          </w:p>
        </w:tc>
      </w:tr>
      <w:tr w:rsidR="002A744C" w:rsidTr="15419890" w14:paraId="1DBD1609" w14:textId="77777777">
        <w:trPr>
          <w:trHeight w:val="391"/>
          <w:jc w:val="center"/>
        </w:trPr>
        <w:tc>
          <w:tcPr>
            <w:tcW w:w="83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2A744C" w:rsidP="004B28B1" w:rsidRDefault="002A744C" w14:paraId="3942A3FD" w14:textId="2F28A2A5">
            <w:pPr>
              <w:rPr>
                <w:b/>
                <w:bCs/>
              </w:rPr>
            </w:pPr>
            <w:r>
              <w:rPr>
                <w:b/>
                <w:bCs/>
              </w:rPr>
              <w:t>IBAN</w:t>
            </w:r>
          </w:p>
        </w:tc>
        <w:tc>
          <w:tcPr>
            <w:tcW w:w="8651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2A744C" w:rsidP="00D22165" w:rsidRDefault="002A744C" w14:paraId="6E285E78" w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03546" w:rsidRDefault="00703546" w14:paraId="0C7BDC18" w14:textId="77777777">
      <w:pPr>
        <w:rPr>
          <w:b/>
          <w:bCs/>
        </w:rPr>
        <w:sectPr w:rsidR="00703546" w:rsidSect="0039048D">
          <w:headerReference w:type="default" r:id="rId12"/>
          <w:footerReference w:type="default" r:id="rId13"/>
          <w:pgSz w:w="11906" w:h="16838" w:orient="portrait"/>
          <w:pgMar w:top="1440" w:right="1247" w:bottom="1440" w:left="130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8"/>
        <w:gridCol w:w="2336"/>
        <w:gridCol w:w="993"/>
        <w:gridCol w:w="1134"/>
        <w:gridCol w:w="2546"/>
      </w:tblGrid>
      <w:tr w:rsidR="002A744C" w:rsidTr="69E62A02" w14:paraId="7D873770" w14:textId="77777777">
        <w:tc>
          <w:tcPr>
            <w:tcW w:w="9345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9999"/>
            <w:tcMar/>
          </w:tcPr>
          <w:p w:rsidRPr="00F410B4" w:rsidR="002A744C" w:rsidP="00B52C44" w:rsidRDefault="002A744C" w14:paraId="3CC21AB4" w14:textId="0539773C">
            <w:pPr>
              <w:spacing w:line="360" w:lineRule="auto"/>
              <w:rPr>
                <w:b/>
                <w:bCs/>
                <w:color w:val="009999"/>
              </w:rPr>
            </w:pPr>
            <w:r w:rsidRPr="00F410B4">
              <w:rPr>
                <w:b/>
                <w:bCs/>
                <w:color w:val="FFFFFF" w:themeColor="background1"/>
              </w:rPr>
              <w:t>Section 2 – project costs/funding</w:t>
            </w:r>
          </w:p>
        </w:tc>
      </w:tr>
      <w:tr w:rsidR="00E40E17" w:rsidTr="69E62A02" w14:paraId="70A0EA52" w14:textId="77777777">
        <w:tc>
          <w:tcPr>
            <w:tcW w:w="183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RDefault="00E40E17" w14:paraId="4766D1E7" w14:textId="47726747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Cost of project</w:t>
            </w:r>
          </w:p>
        </w:tc>
        <w:tc>
          <w:tcPr>
            <w:tcW w:w="2834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P="00E40E17" w:rsidRDefault="00E40E17" w14:paraId="4E8F5B77" w14:textId="4EAE6487">
            <w:pPr>
              <w:spacing w:line="360" w:lineRule="auto"/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4673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6A6A6" w:themeFill="background1" w:themeFillShade="A6"/>
            <w:tcMar/>
          </w:tcPr>
          <w:p w:rsidRPr="00D22165" w:rsidR="00E40E17" w:rsidRDefault="00E40E17" w14:paraId="6E7098C0" w14:textId="77777777">
            <w:pPr>
              <w:rPr>
                <w:rFonts w:cstheme="minorHAnsi"/>
                <w:b/>
                <w:bCs/>
              </w:rPr>
            </w:pPr>
          </w:p>
        </w:tc>
      </w:tr>
      <w:tr w:rsidR="002A744C" w:rsidTr="69E62A02" w14:paraId="5E02F97B" w14:textId="77777777">
        <w:tc>
          <w:tcPr>
            <w:tcW w:w="5665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2A744C" w:rsidRDefault="002A744C" w14:paraId="1E040601" w14:textId="6C42F37E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 xml:space="preserve">Grant request </w:t>
            </w:r>
            <w:r w:rsidRPr="00D22165">
              <w:rPr>
                <w:rFonts w:cstheme="minorHAnsi"/>
              </w:rPr>
              <w:t xml:space="preserve">(the </w:t>
            </w:r>
            <w:r w:rsidR="00B52C44">
              <w:rPr>
                <w:rFonts w:cstheme="minorHAnsi"/>
              </w:rPr>
              <w:t xml:space="preserve">grant </w:t>
            </w:r>
            <w:r w:rsidRPr="00D22165">
              <w:rPr>
                <w:rFonts w:cstheme="minorHAnsi"/>
              </w:rPr>
              <w:t>amount sought in this application)</w:t>
            </w:r>
          </w:p>
        </w:tc>
        <w:tc>
          <w:tcPr>
            <w:tcW w:w="368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2A744C" w:rsidP="00E40E17" w:rsidRDefault="002A744C" w14:paraId="1B671E52" w14:textId="62C31BA8">
            <w:pPr>
              <w:spacing w:line="360" w:lineRule="auto"/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€</w:t>
            </w:r>
          </w:p>
        </w:tc>
      </w:tr>
      <w:tr w:rsidR="00E40E17" w:rsidTr="69E62A02" w14:paraId="5D3CF0D2" w14:textId="77777777">
        <w:tc>
          <w:tcPr>
            <w:tcW w:w="9345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RDefault="00E40E17" w14:paraId="590CDB11" w14:textId="72EB2D8D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</w:rPr>
              <w:t>If the total cost of the project is greater than the amount of the grant sought, please outline where and how the balance of funding will be secured:</w:t>
            </w:r>
          </w:p>
        </w:tc>
      </w:tr>
      <w:tr w:rsidR="00E40E17" w:rsidTr="69E62A02" w14:paraId="1F33CE68" w14:textId="77777777">
        <w:tc>
          <w:tcPr>
            <w:tcW w:w="9345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RDefault="00E40E17" w14:paraId="64D80F29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D22165" w:rsidR="00E40E17" w:rsidRDefault="00E40E17" w14:paraId="25D01B95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D22165" w:rsidR="00E40E17" w:rsidRDefault="00E40E17" w14:paraId="24699C67" w14:textId="5AC706A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D22165" w:rsidR="00E40E17" w:rsidRDefault="00E40E17" w14:paraId="20583175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D22165" w:rsidR="00E40E17" w:rsidRDefault="00E40E17" w14:paraId="4D99C553" w14:textId="3BBEDE7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0E17" w:rsidTr="69E62A02" w14:paraId="28B851DF" w14:textId="77777777">
        <w:tc>
          <w:tcPr>
            <w:tcW w:w="9345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P="1BC8BC77" w:rsidRDefault="5DEA748D" w14:paraId="4BF8F413" w14:textId="48E9CB0F">
            <w:pPr>
              <w:rPr>
                <w:b/>
                <w:bCs/>
              </w:rPr>
            </w:pPr>
            <w:r w:rsidRPr="1BC8BC77">
              <w:rPr>
                <w:b/>
                <w:bCs/>
              </w:rPr>
              <w:t>Project costs for each of the following</w:t>
            </w:r>
            <w:r w:rsidRPr="1BC8BC77" w:rsidR="23D8E24B">
              <w:rPr>
                <w:b/>
                <w:bCs/>
              </w:rPr>
              <w:t>. Please provide quotations</w:t>
            </w:r>
            <w:r w:rsidRPr="1BC8BC77" w:rsidR="6BFB6571">
              <w:rPr>
                <w:b/>
                <w:bCs/>
              </w:rPr>
              <w:t>. €501 - €5000 one written quote/</w:t>
            </w:r>
            <w:r w:rsidRPr="1BC8BC77" w:rsidR="2439B43F">
              <w:rPr>
                <w:b/>
                <w:bCs/>
              </w:rPr>
              <w:t>€5001 - €15,000 three written quotes/€15,001 - €25,000 five written quotes</w:t>
            </w:r>
          </w:p>
        </w:tc>
      </w:tr>
      <w:tr w:rsidR="00E40E17" w:rsidTr="69E62A02" w14:paraId="73048151" w14:textId="77777777">
        <w:tc>
          <w:tcPr>
            <w:tcW w:w="233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P="3AC01A88" w:rsidRDefault="00F771A2" w14:paraId="2DB658FF" w14:textId="4334B4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3AC01A88" w:rsidR="0C8CF9A9">
              <w:rPr>
                <w:rFonts w:cs="Calibri" w:cstheme="minorAscii"/>
                <w:b w:val="1"/>
                <w:bCs w:val="1"/>
                <w:sz w:val="20"/>
                <w:szCs w:val="20"/>
              </w:rPr>
              <w:t>Widen and increase participation of key target groups or other priority target groups</w:t>
            </w:r>
          </w:p>
        </w:tc>
        <w:tc>
          <w:tcPr>
            <w:tcW w:w="233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P="3AC01A88" w:rsidRDefault="00F771A2" w14:paraId="478106C1" w14:textId="0591254E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69E62A02" w:rsidR="650C87E2">
              <w:rPr>
                <w:rFonts w:cs="Calibri" w:cstheme="minorAscii"/>
                <w:b w:val="1"/>
                <w:bCs w:val="1"/>
                <w:sz w:val="20"/>
                <w:szCs w:val="20"/>
              </w:rPr>
              <w:t>Learner Supports</w:t>
            </w:r>
            <w:r w:rsidRPr="69E62A02" w:rsidR="395DD142">
              <w:rPr>
                <w:rFonts w:cs="Calibri" w:cstheme="minorAscii"/>
                <w:b w:val="1"/>
                <w:bCs w:val="1"/>
                <w:sz w:val="20"/>
                <w:szCs w:val="20"/>
              </w:rPr>
              <w:t>*</w:t>
            </w:r>
          </w:p>
        </w:tc>
        <w:tc>
          <w:tcPr>
            <w:tcW w:w="2127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P="3AC01A88" w:rsidRDefault="00F771A2" w14:paraId="3BECE4F8" w14:textId="6FB675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AC01A88" w:rsidR="0C8CF9A9">
              <w:rPr>
                <w:rFonts w:cs="Calibri" w:cstheme="minorAscii"/>
                <w:b w:val="1"/>
                <w:bCs w:val="1"/>
                <w:sz w:val="20"/>
                <w:szCs w:val="20"/>
              </w:rPr>
              <w:t>Climate and Sustainability</w:t>
            </w:r>
          </w:p>
        </w:tc>
        <w:tc>
          <w:tcPr>
            <w:tcW w:w="254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P="3AC01A88" w:rsidRDefault="00F771A2" w14:paraId="0A18C32E" w14:textId="63572C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AC01A88" w:rsidR="0C8CF9A9">
              <w:rPr>
                <w:rFonts w:cs="Calibri" w:cstheme="minorAscii"/>
                <w:b w:val="1"/>
                <w:bCs w:val="1"/>
                <w:sz w:val="20"/>
                <w:szCs w:val="20"/>
              </w:rPr>
              <w:t>Supporting marginalised groups (outreach/pre-development)</w:t>
            </w:r>
          </w:p>
        </w:tc>
      </w:tr>
      <w:tr w:rsidR="00E40E17" w:rsidTr="69E62A02" w14:paraId="3A246A2A" w14:textId="77777777">
        <w:tc>
          <w:tcPr>
            <w:tcW w:w="233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="00E40E17" w:rsidP="00E40E17" w:rsidRDefault="00E40E17" w14:paraId="4D6963CD" w14:textId="38BFEED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33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="00E40E17" w:rsidP="00E40E17" w:rsidRDefault="00E40E17" w14:paraId="5F26894F" w14:textId="363A0F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127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="00E40E17" w:rsidP="00E40E17" w:rsidRDefault="00E40E17" w14:paraId="646E93BC" w14:textId="6C7E4FE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54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="00E40E17" w:rsidP="00E40E17" w:rsidRDefault="00E40E17" w14:paraId="01266CB1" w14:textId="6A1568C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:rsidR="00E40E17" w:rsidP="69E62A02" w:rsidRDefault="00E40E17" w14:paraId="018F244C" w14:textId="311D60AE">
      <w:pPr>
        <w:pStyle w:val="Normal"/>
        <w:ind w:left="0"/>
        <w:rPr>
          <w:b w:val="1"/>
          <w:bCs w:val="1"/>
          <w:sz w:val="22"/>
          <w:szCs w:val="22"/>
        </w:rPr>
      </w:pPr>
      <w:r w:rsidRPr="69E62A02" w:rsidR="39FBAAC5">
        <w:rPr>
          <w:b w:val="1"/>
          <w:bCs w:val="1"/>
          <w:sz w:val="22"/>
          <w:szCs w:val="22"/>
        </w:rPr>
        <w:t>*</w:t>
      </w:r>
      <w:r w:rsidRPr="69E62A02" w:rsidR="19051808">
        <w:rPr>
          <w:b w:val="1"/>
          <w:bCs w:val="1"/>
          <w:sz w:val="22"/>
          <w:szCs w:val="22"/>
        </w:rPr>
        <w:t>Note footnote on Pg 7 of Guidelines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2265"/>
        <w:gridCol w:w="2819"/>
        <w:gridCol w:w="4261"/>
      </w:tblGrid>
      <w:tr w:rsidR="00E40E17" w:rsidTr="69E62A02" w14:paraId="61D3C783" w14:textId="77777777">
        <w:trPr>
          <w:tblHeader/>
        </w:trPr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9999"/>
            <w:tcMar/>
          </w:tcPr>
          <w:p w:rsidRPr="00E40E17" w:rsidR="00E40E17" w:rsidP="00B52C44" w:rsidRDefault="00E40E17" w14:paraId="3188A2A1" w14:textId="0FD592FC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E40E17">
              <w:rPr>
                <w:b/>
                <w:bCs/>
                <w:color w:val="FFFFFF" w:themeColor="background1"/>
              </w:rPr>
              <w:t>Section 3 – Project details</w:t>
            </w:r>
          </w:p>
        </w:tc>
      </w:tr>
      <w:tr w:rsidR="00E40E17" w:rsidTr="69E62A02" w14:paraId="7A746E91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="00E40E17" w:rsidRDefault="00E40E17" w14:paraId="6E8B8B85" w14:textId="3582AD95">
            <w:pPr>
              <w:rPr>
                <w:b/>
                <w:bCs/>
              </w:rPr>
            </w:pPr>
            <w:r>
              <w:rPr>
                <w:b/>
                <w:bCs/>
              </w:rPr>
              <w:t>Project proposed</w:t>
            </w:r>
          </w:p>
        </w:tc>
      </w:tr>
      <w:tr w:rsidR="00E40E17" w:rsidTr="69E62A02" w14:paraId="4D17F3CC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RDefault="00E40E17" w14:paraId="3C905115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E40E17" w:rsidRDefault="00E40E17" w14:paraId="55DFA08B" w14:textId="77777777">
            <w:pPr>
              <w:rPr>
                <w:sz w:val="18"/>
                <w:szCs w:val="18"/>
              </w:rPr>
            </w:pPr>
          </w:p>
          <w:p w:rsidRPr="00D22165" w:rsidR="00E40E17" w:rsidRDefault="00E40E17" w14:paraId="5DBBB572" w14:textId="77777777">
            <w:pPr>
              <w:rPr>
                <w:sz w:val="18"/>
                <w:szCs w:val="18"/>
              </w:rPr>
            </w:pPr>
          </w:p>
          <w:p w:rsidRPr="00D22165" w:rsidR="00E40E17" w:rsidRDefault="00E40E17" w14:paraId="1F5874F1" w14:textId="77777777">
            <w:pPr>
              <w:rPr>
                <w:sz w:val="18"/>
                <w:szCs w:val="18"/>
              </w:rPr>
            </w:pPr>
          </w:p>
          <w:p w:rsidRPr="00D22165" w:rsidR="00E40E17" w:rsidRDefault="00E40E17" w14:paraId="332B8518" w14:textId="77777777">
            <w:pPr>
              <w:rPr>
                <w:sz w:val="18"/>
                <w:szCs w:val="18"/>
              </w:rPr>
            </w:pPr>
          </w:p>
          <w:p w:rsidRPr="00D22165" w:rsidR="00E40E17" w:rsidRDefault="00E40E17" w14:paraId="664DC5B2" w14:textId="77777777">
            <w:pPr>
              <w:rPr>
                <w:sz w:val="18"/>
                <w:szCs w:val="18"/>
              </w:rPr>
            </w:pPr>
          </w:p>
          <w:p w:rsidR="00E40E17" w:rsidRDefault="00E40E17" w14:paraId="0F64BB97" w14:textId="36612655">
            <w:pPr>
              <w:rPr>
                <w:sz w:val="18"/>
                <w:szCs w:val="18"/>
              </w:rPr>
            </w:pPr>
          </w:p>
          <w:p w:rsidR="00703546" w:rsidRDefault="00703546" w14:paraId="48085B80" w14:textId="03AB286D">
            <w:pPr>
              <w:rPr>
                <w:sz w:val="18"/>
                <w:szCs w:val="18"/>
              </w:rPr>
            </w:pPr>
          </w:p>
          <w:p w:rsidR="00703546" w:rsidRDefault="00703546" w14:paraId="583A98CA" w14:textId="7151840B">
            <w:pPr>
              <w:rPr>
                <w:sz w:val="18"/>
                <w:szCs w:val="18"/>
              </w:rPr>
            </w:pPr>
          </w:p>
          <w:p w:rsidRPr="00D22165" w:rsidR="00703546" w:rsidRDefault="00703546" w14:paraId="5F437E8C" w14:textId="77777777">
            <w:pPr>
              <w:rPr>
                <w:sz w:val="18"/>
                <w:szCs w:val="18"/>
              </w:rPr>
            </w:pPr>
          </w:p>
          <w:p w:rsidRPr="00D22165" w:rsidR="00E40E17" w:rsidRDefault="00E40E17" w14:paraId="39DBD89D" w14:textId="726E0CB9">
            <w:pPr>
              <w:rPr>
                <w:sz w:val="18"/>
                <w:szCs w:val="18"/>
              </w:rPr>
            </w:pPr>
          </w:p>
          <w:p w:rsidRPr="00D22165" w:rsidR="00E40E17" w:rsidRDefault="00E40E17" w14:paraId="02EB1065" w14:textId="0EE0977C">
            <w:pPr>
              <w:rPr>
                <w:sz w:val="18"/>
                <w:szCs w:val="18"/>
              </w:rPr>
            </w:pPr>
          </w:p>
          <w:p w:rsidR="00E40E17" w:rsidRDefault="00E40E17" w14:paraId="59202AA4" w14:textId="6CEE7FA6">
            <w:pPr>
              <w:rPr>
                <w:sz w:val="18"/>
                <w:szCs w:val="18"/>
              </w:rPr>
            </w:pPr>
          </w:p>
          <w:p w:rsidRPr="00D22165" w:rsidR="00703546" w:rsidRDefault="00703546" w14:paraId="14A3FE57" w14:textId="77777777">
            <w:pPr>
              <w:rPr>
                <w:sz w:val="18"/>
                <w:szCs w:val="18"/>
              </w:rPr>
            </w:pPr>
          </w:p>
          <w:p w:rsidR="4BF16505" w:rsidP="4BF16505" w:rsidRDefault="4BF16505" w14:paraId="1CA5EFDC" w14:textId="23152262">
            <w:pPr>
              <w:rPr>
                <w:sz w:val="18"/>
                <w:szCs w:val="18"/>
              </w:rPr>
            </w:pPr>
          </w:p>
          <w:p w:rsidR="4BF16505" w:rsidP="4BF16505" w:rsidRDefault="4BF16505" w14:paraId="4192114E" w14:textId="4E71253A">
            <w:pPr>
              <w:rPr>
                <w:sz w:val="18"/>
                <w:szCs w:val="18"/>
              </w:rPr>
            </w:pPr>
          </w:p>
          <w:p w:rsidR="4BF16505" w:rsidP="4BF16505" w:rsidRDefault="4BF16505" w14:paraId="5A9E12FB" w14:textId="44617CD4">
            <w:pPr>
              <w:rPr>
                <w:sz w:val="18"/>
                <w:szCs w:val="18"/>
              </w:rPr>
            </w:pPr>
          </w:p>
          <w:p w:rsidR="4BF16505" w:rsidP="4BF16505" w:rsidRDefault="4BF16505" w14:paraId="03573CCD" w14:textId="051452BC">
            <w:pPr>
              <w:rPr>
                <w:sz w:val="18"/>
                <w:szCs w:val="18"/>
              </w:rPr>
            </w:pPr>
          </w:p>
          <w:p w:rsidR="4BF16505" w:rsidP="4BF16505" w:rsidRDefault="4BF16505" w14:paraId="20A7774B" w14:textId="3A196D4D">
            <w:pPr>
              <w:rPr>
                <w:sz w:val="18"/>
                <w:szCs w:val="18"/>
              </w:rPr>
            </w:pPr>
          </w:p>
          <w:p w:rsidR="4BF16505" w:rsidP="4BF16505" w:rsidRDefault="4BF16505" w14:paraId="5FE1D42A" w14:textId="602DF984">
            <w:pPr>
              <w:rPr>
                <w:sz w:val="18"/>
                <w:szCs w:val="18"/>
              </w:rPr>
            </w:pPr>
          </w:p>
          <w:p w:rsidR="4BF16505" w:rsidP="4BF16505" w:rsidRDefault="4BF16505" w14:paraId="2C2C69AD" w14:textId="05FC2ADF">
            <w:pPr>
              <w:rPr>
                <w:sz w:val="18"/>
                <w:szCs w:val="18"/>
              </w:rPr>
            </w:pPr>
          </w:p>
          <w:p w:rsidR="4BF16505" w:rsidP="4BF16505" w:rsidRDefault="4BF16505" w14:paraId="2E3D848C" w14:textId="7E1BBA8B">
            <w:pPr>
              <w:rPr>
                <w:sz w:val="18"/>
                <w:szCs w:val="18"/>
              </w:rPr>
            </w:pPr>
          </w:p>
          <w:p w:rsidRPr="00D22165" w:rsidR="00E40E17" w:rsidRDefault="00E40E17" w14:paraId="2ED1E273" w14:textId="77777777">
            <w:pPr>
              <w:rPr>
                <w:sz w:val="18"/>
                <w:szCs w:val="18"/>
              </w:rPr>
            </w:pPr>
          </w:p>
          <w:p w:rsidRPr="00D22165" w:rsidR="00E40E17" w:rsidRDefault="00E40E17" w14:paraId="3D707921" w14:textId="77777777">
            <w:pPr>
              <w:rPr>
                <w:sz w:val="18"/>
                <w:szCs w:val="18"/>
              </w:rPr>
            </w:pPr>
          </w:p>
          <w:p w:rsidR="00E40E17" w:rsidRDefault="00E40E17" w14:paraId="473165B7" w14:textId="44E918FD">
            <w:pPr>
              <w:rPr>
                <w:b/>
                <w:bCs/>
              </w:rPr>
            </w:pPr>
          </w:p>
        </w:tc>
      </w:tr>
      <w:tr w:rsidR="00E40E17" w:rsidTr="69E62A02" w14:paraId="3603AEAA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767FDF" w:rsidR="00E40E17" w:rsidRDefault="00E40E17" w14:paraId="50BB2192" w14:textId="309DD771">
            <w:bookmarkStart w:name="_Hlk77921629" w:id="1"/>
            <w:r w:rsidRPr="00767FDF">
              <w:t>Please provide a synop</w:t>
            </w:r>
            <w:r w:rsidRPr="00767FDF" w:rsidR="00767FDF">
              <w:t>s</w:t>
            </w:r>
            <w:r w:rsidRPr="00767FDF">
              <w:t xml:space="preserve">is of the project proposed under the specific funding criteria that </w:t>
            </w:r>
            <w:r w:rsidRPr="00767FDF" w:rsidR="00767FDF">
              <w:t>the grant is sought for</w:t>
            </w:r>
            <w:r w:rsidR="00767FDF">
              <w:t>:</w:t>
            </w:r>
          </w:p>
        </w:tc>
      </w:tr>
      <w:tr w:rsidR="00E40E17" w:rsidTr="69E62A02" w14:paraId="0DB17A02" w14:textId="77777777">
        <w:tc>
          <w:tcPr>
            <w:tcW w:w="22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="00E40E17" w:rsidP="00767FDF" w:rsidRDefault="00767FDF" w14:paraId="46507451" w14:textId="64DC1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Criteria</w:t>
            </w:r>
          </w:p>
        </w:tc>
        <w:tc>
          <w:tcPr>
            <w:tcW w:w="281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="00E40E17" w:rsidP="00767FDF" w:rsidRDefault="00767FDF" w14:paraId="178B28FC" w14:textId="44667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Group(s)</w:t>
            </w:r>
          </w:p>
        </w:tc>
        <w:tc>
          <w:tcPr>
            <w:tcW w:w="426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="00E40E17" w:rsidP="1BC8BC77" w:rsidRDefault="6AE21184" w14:paraId="12DE560B" w14:textId="37AB9C04">
            <w:pPr>
              <w:jc w:val="center"/>
              <w:rPr>
                <w:b/>
                <w:bCs/>
              </w:rPr>
            </w:pPr>
            <w:r w:rsidRPr="1BC8BC77">
              <w:rPr>
                <w:b/>
                <w:bCs/>
              </w:rPr>
              <w:t>Funding Purpose</w:t>
            </w:r>
          </w:p>
          <w:p w:rsidR="00E40E17" w:rsidP="1BC8BC77" w:rsidRDefault="6546DEB2" w14:paraId="50B0120E" w14:textId="1CF7C351">
            <w:pPr>
              <w:jc w:val="center"/>
              <w:rPr>
                <w:b w:val="1"/>
                <w:bCs w:val="1"/>
              </w:rPr>
            </w:pPr>
            <w:r w:rsidRPr="3AC01A88" w:rsidR="446B3E70">
              <w:rPr>
                <w:b w:val="1"/>
                <w:bCs w:val="1"/>
              </w:rPr>
              <w:t xml:space="preserve">(include quotations as </w:t>
            </w:r>
            <w:r w:rsidRPr="3AC01A88" w:rsidR="446B3E70">
              <w:rPr>
                <w:b w:val="1"/>
                <w:bCs w:val="1"/>
              </w:rPr>
              <w:t>required</w:t>
            </w:r>
            <w:r w:rsidRPr="3AC01A88" w:rsidR="446B3E70">
              <w:rPr>
                <w:b w:val="1"/>
                <w:bCs w:val="1"/>
              </w:rPr>
              <w:t>)</w:t>
            </w:r>
            <w:bookmarkEnd w:id="1"/>
          </w:p>
        </w:tc>
      </w:tr>
      <w:tr w:rsidR="00E40E17" w:rsidTr="69E62A02" w14:paraId="0123978A" w14:textId="77777777">
        <w:tc>
          <w:tcPr>
            <w:tcW w:w="22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767FDF" w:rsidR="00E40E17" w:rsidP="3AC01A88" w:rsidRDefault="00034F37" w14:paraId="1E37FE1E" w14:textId="4334B4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3AC01A88" w:rsidR="2BF6F0DE">
              <w:rPr>
                <w:rFonts w:cs="Calibri" w:cstheme="minorAscii"/>
                <w:b w:val="1"/>
                <w:bCs w:val="1"/>
                <w:sz w:val="20"/>
                <w:szCs w:val="20"/>
              </w:rPr>
              <w:t>Widen and increase participation of key target groups or other priority target groups</w:t>
            </w:r>
          </w:p>
          <w:p w:rsidRPr="00767FDF" w:rsidR="00E40E17" w:rsidP="3AC01A88" w:rsidRDefault="00034F37" w14:paraId="6CA246D0" w14:textId="07266C9B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RDefault="00E40E17" w14:paraId="298147CC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6CD8F90B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04D757C5" w14:textId="2A790D41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00FE503B" w14:textId="2970D414">
            <w:pPr>
              <w:rPr>
                <w:b/>
                <w:bCs/>
                <w:sz w:val="18"/>
                <w:szCs w:val="18"/>
              </w:rPr>
            </w:pPr>
          </w:p>
          <w:p w:rsidR="00767FDF" w:rsidRDefault="00767FDF" w14:paraId="6884DADB" w14:textId="72610CF8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103B7D3C" w14:textId="5B046A41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536D1687" w14:textId="1B062DDC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571A0B37" w14:textId="1D2D22F6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67A2F302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03546" w:rsidRDefault="00703546" w14:paraId="1628CD85" w14:textId="77777777">
            <w:pPr>
              <w:rPr>
                <w:b/>
                <w:bCs/>
                <w:sz w:val="18"/>
                <w:szCs w:val="18"/>
              </w:rPr>
            </w:pPr>
          </w:p>
          <w:p w:rsidR="00767FDF" w:rsidRDefault="00767FDF" w14:paraId="5EA01E48" w14:textId="070FA4F5">
            <w:pPr>
              <w:rPr>
                <w:b/>
                <w:bCs/>
                <w:sz w:val="18"/>
                <w:szCs w:val="18"/>
              </w:rPr>
            </w:pPr>
          </w:p>
          <w:p w:rsidRPr="00D22165" w:rsidR="00D22165" w:rsidRDefault="00D22165" w14:paraId="7E380080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28837A39" w14:textId="5AD6FDE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RDefault="00E40E17" w14:paraId="56F49C78" w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E17" w:rsidTr="69E62A02" w14:paraId="49D49D63" w14:textId="77777777">
        <w:tc>
          <w:tcPr>
            <w:tcW w:w="22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767FDF" w:rsidR="00E40E17" w:rsidP="3AC01A88" w:rsidRDefault="00034F37" w14:paraId="71C105FE" w14:textId="04BDC698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3AC01A88" w:rsidR="2BF6F0DE">
              <w:rPr>
                <w:rFonts w:cs="Calibri" w:cstheme="minorAscii"/>
                <w:b w:val="1"/>
                <w:bCs w:val="1"/>
                <w:sz w:val="20"/>
                <w:szCs w:val="20"/>
              </w:rPr>
              <w:t>Learner Supports</w:t>
            </w:r>
          </w:p>
          <w:p w:rsidRPr="00767FDF" w:rsidR="00E40E17" w:rsidP="3AC01A88" w:rsidRDefault="00034F37" w14:paraId="4D794AD8" w14:textId="38F19667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RDefault="00E40E17" w14:paraId="6F1B1C50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49F366CD" w14:textId="3FB688B9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58A7EF82" w14:textId="3D9C20F3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0F47AD5B" w14:textId="77777777">
            <w:pPr>
              <w:rPr>
                <w:b/>
                <w:bCs/>
                <w:sz w:val="18"/>
                <w:szCs w:val="18"/>
              </w:rPr>
            </w:pPr>
          </w:p>
          <w:p w:rsidR="00767FDF" w:rsidRDefault="00767FDF" w14:paraId="4E8BE887" w14:textId="006FD7DA">
            <w:pPr>
              <w:rPr>
                <w:b/>
                <w:bCs/>
                <w:sz w:val="18"/>
                <w:szCs w:val="18"/>
              </w:rPr>
            </w:pPr>
          </w:p>
          <w:p w:rsidR="00D22165" w:rsidRDefault="00D22165" w14:paraId="5DB86BE2" w14:textId="3B5AB812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22546401" w14:textId="1A8D4F8F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3A31E895" w14:textId="27B4687C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4F19140B" w14:textId="1022D047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229CE4F3" w14:textId="7807F7BF">
            <w:pPr>
              <w:rPr>
                <w:b/>
                <w:bCs/>
                <w:sz w:val="18"/>
                <w:szCs w:val="18"/>
              </w:rPr>
            </w:pPr>
          </w:p>
          <w:p w:rsidRPr="00D22165" w:rsidR="00703546" w:rsidRDefault="00703546" w14:paraId="64B84070" w14:textId="77777777">
            <w:pPr>
              <w:rPr>
                <w:b/>
                <w:bCs/>
                <w:sz w:val="18"/>
                <w:szCs w:val="18"/>
              </w:rPr>
            </w:pPr>
          </w:p>
          <w:p w:rsidR="00767FDF" w:rsidRDefault="00767FDF" w14:paraId="2CDE5593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D22165" w:rsidRDefault="00D22165" w14:paraId="413925C6" w14:textId="457822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RDefault="00E40E17" w14:paraId="486AF20C" w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E17" w:rsidTr="69E62A02" w14:paraId="63597E26" w14:textId="77777777">
        <w:tc>
          <w:tcPr>
            <w:tcW w:w="22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767FDF" w:rsidR="00E40E17" w:rsidP="3AC01A88" w:rsidRDefault="00034F37" w14:paraId="3BE68FCA" w14:textId="6FB675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AC01A88" w:rsidR="2BF6F0DE">
              <w:rPr>
                <w:rFonts w:cs="Calibri" w:cstheme="minorAscii"/>
                <w:b w:val="1"/>
                <w:bCs w:val="1"/>
                <w:sz w:val="20"/>
                <w:szCs w:val="20"/>
              </w:rPr>
              <w:t>Climate and Sustainability</w:t>
            </w:r>
          </w:p>
          <w:p w:rsidRPr="00767FDF" w:rsidR="00E40E17" w:rsidP="3AC01A88" w:rsidRDefault="00034F37" w14:paraId="7CA6AF6F" w14:textId="01D195FC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RDefault="00E40E17" w14:paraId="6C54E6E5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5356AAA6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5603DA2B" w14:textId="4C92439C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223888AC" w14:textId="6DDFEF85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42F4B4A2" w14:textId="40C2734F">
            <w:pPr>
              <w:rPr>
                <w:b/>
                <w:bCs/>
                <w:sz w:val="18"/>
                <w:szCs w:val="18"/>
              </w:rPr>
            </w:pPr>
          </w:p>
          <w:p w:rsidR="00767FDF" w:rsidRDefault="00767FDF" w14:paraId="7ECE69F9" w14:textId="65AF5AF3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13410195" w14:textId="3FE67AC9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080139B4" w14:textId="320F6936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144406A6" w14:textId="10BFD377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2A2048CF" w14:textId="77777777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39258C55" w14:textId="70857590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4AFC099A" w14:textId="42092F30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756420E5" w14:textId="77777777">
            <w:pPr>
              <w:rPr>
                <w:b/>
                <w:bCs/>
                <w:sz w:val="18"/>
                <w:szCs w:val="18"/>
              </w:rPr>
            </w:pPr>
          </w:p>
          <w:p w:rsidR="00D22165" w:rsidRDefault="00D22165" w14:paraId="698BAEF8" w14:textId="2EC43F8E">
            <w:pPr>
              <w:rPr>
                <w:b/>
                <w:bCs/>
                <w:sz w:val="18"/>
                <w:szCs w:val="18"/>
              </w:rPr>
            </w:pPr>
          </w:p>
          <w:p w:rsidRPr="00D22165" w:rsidR="00D22165" w:rsidRDefault="00D22165" w14:paraId="39C6EDCC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21A538AD" w14:textId="3EDD97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RDefault="00E40E17" w14:paraId="5A7C085B" w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E17" w:rsidTr="69E62A02" w14:paraId="0D697B91" w14:textId="77777777">
        <w:tc>
          <w:tcPr>
            <w:tcW w:w="22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767FDF" w:rsidR="00E40E17" w:rsidP="3AC01A88" w:rsidRDefault="00034F37" w14:paraId="0863738A" w14:textId="63572C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AC01A88" w:rsidR="2BF6F0DE">
              <w:rPr>
                <w:rFonts w:cs="Calibri" w:cstheme="minorAscii"/>
                <w:b w:val="1"/>
                <w:bCs w:val="1"/>
                <w:sz w:val="20"/>
                <w:szCs w:val="20"/>
              </w:rPr>
              <w:t>Supporting marginalised groups (outreach/pre-development)</w:t>
            </w:r>
          </w:p>
          <w:p w:rsidRPr="00767FDF" w:rsidR="00E40E17" w:rsidP="3AC01A88" w:rsidRDefault="00034F37" w14:paraId="7B4951A4" w14:textId="7602FC0A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RDefault="00E40E17" w14:paraId="553249ED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26BCCE2B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4D714ABB" w14:textId="4FC47236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3E5E6C17" w14:textId="47658C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1DCA9077" w14:textId="7F14F9E5">
            <w:pPr>
              <w:rPr>
                <w:b/>
                <w:bCs/>
                <w:sz w:val="18"/>
                <w:szCs w:val="18"/>
              </w:rPr>
            </w:pPr>
          </w:p>
          <w:p w:rsidR="00767FDF" w:rsidRDefault="00767FDF" w14:paraId="62C3D022" w14:textId="1D4EF6F1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796437DD" w14:textId="14C021F5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29E37378" w14:textId="15D196AB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248DC9F5" w14:textId="6E897971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2B04E228" w14:textId="7564E6FA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3AFE0BD7" w14:textId="3F191D3C">
            <w:pPr>
              <w:rPr>
                <w:b/>
                <w:bCs/>
                <w:sz w:val="18"/>
                <w:szCs w:val="18"/>
              </w:rPr>
            </w:pPr>
          </w:p>
          <w:p w:rsidR="00703546" w:rsidRDefault="00703546" w14:paraId="41835060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D22165" w:rsidRDefault="00D22165" w14:paraId="789D9479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31621E39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46CDF89D" w14:textId="0E4CBF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</w:tcPr>
          <w:p w:rsidRPr="00D22165" w:rsidR="00E40E17" w:rsidRDefault="00E40E17" w14:paraId="66C77893" w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4F37" w:rsidTr="69E62A02" w14:paraId="5A870426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034F37" w:rsidP="0F540862" w:rsidRDefault="04D83025" w14:paraId="626D8125" w14:textId="693C713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F540862"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  <w:t>Please provide information regarding project breakdown</w:t>
            </w:r>
            <w:r w:rsidRPr="0F540862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(and a detailed education and training plan where relevant) e.g. location, breakdown of costs, relevant quotes for materials/equipment, proposed dates for delivery,  etc:</w:t>
            </w:r>
          </w:p>
          <w:p w:rsidR="00034F37" w:rsidP="0F540862" w:rsidRDefault="00034F37" w14:paraId="2BE334BA" w14:textId="26CA95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4F37" w:rsidTr="69E62A02" w14:paraId="56C32ED9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767FDF" w:rsidR="00034F37" w:rsidP="69E62A02" w:rsidRDefault="00034F37" w14:paraId="398C4F18" w14:textId="5BCAAF59">
            <w:pPr>
              <w:rPr>
                <w:rFonts w:cs="Calibri" w:cstheme="minorAscii"/>
                <w:b w:val="1"/>
                <w:bCs w:val="1"/>
              </w:rPr>
            </w:pPr>
            <w:r w:rsidRPr="69E62A02" w:rsidR="755373CA">
              <w:rPr>
                <w:rFonts w:cs="Calibri" w:cstheme="minorAscii"/>
                <w:b w:val="1"/>
                <w:bCs w:val="1"/>
              </w:rPr>
              <w:t xml:space="preserve">Please include any </w:t>
            </w:r>
            <w:r w:rsidRPr="69E62A02" w:rsidR="755373CA">
              <w:rPr>
                <w:rFonts w:cs="Calibri" w:cstheme="minorAscii"/>
                <w:b w:val="1"/>
                <w:bCs w:val="1"/>
              </w:rPr>
              <w:t>additional</w:t>
            </w:r>
            <w:r w:rsidRPr="69E62A02" w:rsidR="755373CA">
              <w:rPr>
                <w:rFonts w:cs="Calibri" w:cstheme="minorAscii"/>
                <w:b w:val="1"/>
                <w:bCs w:val="1"/>
              </w:rPr>
              <w:t xml:space="preserve"> information </w:t>
            </w:r>
            <w:r w:rsidRPr="69E62A02" w:rsidR="755373CA">
              <w:rPr>
                <w:rFonts w:cs="Calibri" w:cstheme="minorAscii"/>
                <w:b w:val="1"/>
                <w:bCs w:val="1"/>
              </w:rPr>
              <w:t>regarding</w:t>
            </w:r>
            <w:r w:rsidRPr="69E62A02" w:rsidR="755373CA">
              <w:rPr>
                <w:rFonts w:cs="Calibri" w:cstheme="minorAscii"/>
                <w:b w:val="1"/>
                <w:bCs w:val="1"/>
              </w:rPr>
              <w:t xml:space="preserve"> the target group(s) </w:t>
            </w:r>
            <w:r w:rsidRPr="69E62A02" w:rsidR="36866D1F">
              <w:rPr>
                <w:rFonts w:cs="Calibri" w:cstheme="minorAscii"/>
                <w:b w:val="1"/>
                <w:bCs w:val="1"/>
              </w:rPr>
              <w:t>(</w:t>
            </w:r>
            <w:r w:rsidRPr="69E62A02" w:rsidR="36866D1F">
              <w:rPr>
                <w:rFonts w:cs="Calibri" w:cstheme="minorAscii"/>
                <w:b w:val="1"/>
                <w:bCs w:val="1"/>
              </w:rPr>
              <w:t>Appendix 2 Reach 2025 Guidelines)</w:t>
            </w:r>
            <w:r w:rsidRPr="69E62A02" w:rsidR="36866D1F">
              <w:rPr>
                <w:rFonts w:cs="Calibri" w:cstheme="minorAscii"/>
                <w:b w:val="1"/>
                <w:bCs w:val="1"/>
              </w:rPr>
              <w:t xml:space="preserve"> </w:t>
            </w:r>
            <w:r w:rsidRPr="69E62A02" w:rsidR="755373CA">
              <w:rPr>
                <w:rFonts w:cs="Calibri" w:cstheme="minorAscii"/>
                <w:b w:val="1"/>
                <w:bCs w:val="1"/>
              </w:rPr>
              <w:t>you wish to add to support this application:</w:t>
            </w:r>
          </w:p>
        </w:tc>
      </w:tr>
      <w:tr w:rsidR="00034F37" w:rsidTr="69E62A02" w14:paraId="3AA1259A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D22165" w:rsidR="00034F37" w:rsidP="00034F37" w:rsidRDefault="00034F37" w14:paraId="5A859912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19D95E1F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6C6BA0C2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2DF58C5F" w14:textId="7777777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4B7EB6D1" w14:textId="5055DC7E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08F8B567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4D2CFF1C" w14:textId="4BD23F0B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5BC971AB" w14:textId="38D3AA23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0CA8AC79" w14:textId="7777777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48BDF65D" w14:textId="4016F340">
            <w:pPr>
              <w:rPr>
                <w:b/>
                <w:bCs/>
              </w:rPr>
            </w:pPr>
          </w:p>
        </w:tc>
      </w:tr>
      <w:tr w:rsidR="69E62A02" w:rsidTr="69E62A02" w14:paraId="3B9C858E">
        <w:trPr>
          <w:trHeight w:val="300"/>
        </w:trPr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DF543B7" w:rsidP="69E62A02" w:rsidRDefault="0DF543B7" w14:paraId="513EF91D" w14:textId="4E14F1A5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69E62A02" w:rsidR="0DF543B7">
              <w:rPr>
                <w:rFonts w:cs="Calibri" w:cstheme="minorAscii"/>
                <w:b w:val="1"/>
                <w:bCs w:val="1"/>
              </w:rPr>
              <w:t xml:space="preserve">Please detail how this proposal aligns with the Charter for Community Education and the Community Education </w:t>
            </w:r>
            <w:r w:rsidRPr="69E62A02" w:rsidR="5F57FB1B">
              <w:rPr>
                <w:rFonts w:cs="Calibri" w:cstheme="minorAscii"/>
                <w:b w:val="1"/>
                <w:bCs w:val="1"/>
              </w:rPr>
              <w:t>Framework</w:t>
            </w:r>
          </w:p>
        </w:tc>
      </w:tr>
      <w:tr w:rsidR="69E62A02" w:rsidTr="69E62A02" w14:paraId="534B997F">
        <w:trPr>
          <w:trHeight w:val="300"/>
        </w:trPr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69E62A02" w:rsidP="69E62A02" w:rsidRDefault="69E62A02" w14:paraId="4B13296E" w14:textId="78D1CCC3">
            <w:pPr>
              <w:pStyle w:val="Normal"/>
              <w:rPr>
                <w:rFonts w:cs="Calibri" w:cstheme="minorAscii"/>
                <w:b w:val="1"/>
                <w:bCs w:val="1"/>
                <w:highlight w:val="yellow"/>
              </w:rPr>
            </w:pPr>
          </w:p>
          <w:p w:rsidR="69E62A02" w:rsidP="69E62A02" w:rsidRDefault="69E62A02" w14:paraId="0CAF5C79" w14:textId="3CD9B3BC">
            <w:pPr>
              <w:pStyle w:val="Normal"/>
              <w:rPr>
                <w:rFonts w:cs="Calibri" w:cstheme="minorAscii"/>
                <w:b w:val="1"/>
                <w:bCs w:val="1"/>
                <w:highlight w:val="yellow"/>
              </w:rPr>
            </w:pPr>
          </w:p>
          <w:p w:rsidR="69E62A02" w:rsidP="69E62A02" w:rsidRDefault="69E62A02" w14:paraId="2BBB1364" w14:textId="460E2535">
            <w:pPr>
              <w:pStyle w:val="Normal"/>
              <w:rPr>
                <w:rFonts w:cs="Calibri" w:cstheme="minorAscii"/>
                <w:b w:val="1"/>
                <w:bCs w:val="1"/>
                <w:highlight w:val="yellow"/>
              </w:rPr>
            </w:pPr>
          </w:p>
          <w:p w:rsidR="69E62A02" w:rsidP="69E62A02" w:rsidRDefault="69E62A02" w14:paraId="134DFB71" w14:textId="27754A90">
            <w:pPr>
              <w:pStyle w:val="Normal"/>
              <w:rPr>
                <w:rFonts w:cs="Calibri" w:cstheme="minorAscii"/>
                <w:b w:val="1"/>
                <w:bCs w:val="1"/>
                <w:highlight w:val="yellow"/>
              </w:rPr>
            </w:pPr>
          </w:p>
          <w:p w:rsidR="69E62A02" w:rsidP="69E62A02" w:rsidRDefault="69E62A02" w14:paraId="5D6A637D" w14:textId="0EE282CF">
            <w:pPr>
              <w:pStyle w:val="Normal"/>
              <w:rPr>
                <w:rFonts w:cs="Calibri" w:cstheme="minorAscii"/>
                <w:b w:val="1"/>
                <w:bCs w:val="1"/>
                <w:highlight w:val="yellow"/>
              </w:rPr>
            </w:pPr>
          </w:p>
          <w:p w:rsidR="69E62A02" w:rsidP="69E62A02" w:rsidRDefault="69E62A02" w14:paraId="3DED5420" w14:textId="79086B1B">
            <w:pPr>
              <w:pStyle w:val="Normal"/>
              <w:rPr>
                <w:rFonts w:cs="Calibri" w:cstheme="minorAscii"/>
                <w:b w:val="1"/>
                <w:bCs w:val="1"/>
                <w:highlight w:val="yellow"/>
              </w:rPr>
            </w:pPr>
          </w:p>
          <w:p w:rsidR="69E62A02" w:rsidP="69E62A02" w:rsidRDefault="69E62A02" w14:paraId="0DAA30E0" w14:textId="496029F1">
            <w:pPr>
              <w:pStyle w:val="Normal"/>
              <w:rPr>
                <w:rFonts w:cs="Calibri" w:cstheme="minorAscii"/>
                <w:b w:val="1"/>
                <w:bCs w:val="1"/>
                <w:highlight w:val="yellow"/>
              </w:rPr>
            </w:pPr>
          </w:p>
        </w:tc>
      </w:tr>
      <w:tr w:rsidR="00034F37" w:rsidTr="69E62A02" w14:paraId="665C789A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767FDF" w:rsidR="00034F37" w:rsidP="69E62A02" w:rsidRDefault="00034F37" w14:paraId="112EED3A" w14:textId="2777C8D6">
            <w:pPr>
              <w:rPr>
                <w:rFonts w:cs="Calibri" w:cstheme="minorAscii"/>
                <w:b w:val="1"/>
                <w:bCs w:val="1"/>
              </w:rPr>
            </w:pPr>
            <w:r w:rsidRPr="69E62A02" w:rsidR="577849FD">
              <w:rPr>
                <w:rFonts w:cs="Calibri" w:cstheme="minorAscii"/>
                <w:b w:val="1"/>
                <w:bCs w:val="1"/>
              </w:rPr>
              <w:t>As per the Community Education Framework, from a Community Education perspective there</w:t>
            </w:r>
            <w:r w:rsidRPr="69E62A02" w:rsidR="577849FD">
              <w:rPr>
                <w:rFonts w:cs="Calibri" w:cstheme="minorAscii"/>
                <w:b w:val="1"/>
                <w:bCs w:val="1"/>
              </w:rPr>
              <w:t xml:space="preserve"> </w:t>
            </w:r>
          </w:p>
          <w:p w:rsidRPr="00767FDF" w:rsidR="00034F37" w:rsidP="69E62A02" w:rsidRDefault="00034F37" w14:paraId="1C984520" w14:textId="2E36D5D1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69E62A02" w:rsidR="577849FD">
              <w:rPr>
                <w:rFonts w:cs="Calibri" w:cstheme="minorAscii"/>
                <w:b w:val="1"/>
                <w:bCs w:val="1"/>
              </w:rPr>
              <w:t>are three core targets that ETBs will be expected to make further contributions to:</w:t>
            </w:r>
          </w:p>
          <w:p w:rsidRPr="00767FDF" w:rsidR="00034F37" w:rsidP="69E62A02" w:rsidRDefault="00034F37" w14:paraId="54BF3813" w14:textId="00E293FA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69E62A02" w:rsidR="577849FD">
              <w:rPr>
                <w:rFonts w:cs="Calibri" w:cstheme="minorAscii"/>
                <w:b w:val="1"/>
                <w:bCs w:val="1"/>
              </w:rPr>
              <w:t>• widening participation by key target groups</w:t>
            </w:r>
            <w:r w:rsidRPr="69E62A02" w:rsidR="577849FD">
              <w:rPr>
                <w:rFonts w:cs="Calibri" w:cstheme="minorAscii"/>
                <w:b w:val="1"/>
                <w:bCs w:val="1"/>
              </w:rPr>
              <w:t xml:space="preserve"> </w:t>
            </w:r>
          </w:p>
          <w:p w:rsidRPr="00767FDF" w:rsidR="00034F37" w:rsidP="69E62A02" w:rsidRDefault="00034F37" w14:paraId="55841735" w14:textId="63EE416A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69E62A02" w:rsidR="577849FD">
              <w:rPr>
                <w:rFonts w:cs="Calibri" w:cstheme="minorAscii"/>
                <w:b w:val="1"/>
                <w:bCs w:val="1"/>
              </w:rPr>
              <w:t>• increasing overall engagement in lifelong learning</w:t>
            </w:r>
          </w:p>
          <w:p w:rsidRPr="00767FDF" w:rsidR="00034F37" w:rsidP="69E62A02" w:rsidRDefault="00034F37" w14:paraId="6F3F8D18" w14:textId="083AE8B8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69E62A02" w:rsidR="577849FD">
              <w:rPr>
                <w:rFonts w:cs="Calibri" w:cstheme="minorAscii"/>
                <w:b w:val="1"/>
                <w:bCs w:val="1"/>
              </w:rPr>
              <w:t>• growing accreditation of learner outcomes at levels 1 to 3 on the NFQ, while respecting</w:t>
            </w:r>
            <w:r w:rsidRPr="69E62A02" w:rsidR="577849FD">
              <w:rPr>
                <w:rFonts w:cs="Calibri" w:cstheme="minorAscii"/>
                <w:b w:val="1"/>
                <w:bCs w:val="1"/>
              </w:rPr>
              <w:t xml:space="preserve"> </w:t>
            </w:r>
          </w:p>
          <w:p w:rsidRPr="00767FDF" w:rsidR="00034F37" w:rsidP="69E62A02" w:rsidRDefault="00034F37" w14:paraId="4AFF6ED1" w14:textId="78DD85CC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69E62A02" w:rsidR="577849FD">
              <w:rPr>
                <w:rFonts w:cs="Calibri" w:cstheme="minorAscii"/>
                <w:b w:val="1"/>
                <w:bCs w:val="1"/>
              </w:rPr>
              <w:t>the need for unaccredited provision</w:t>
            </w:r>
          </w:p>
          <w:p w:rsidRPr="00767FDF" w:rsidR="00034F37" w:rsidP="69E62A02" w:rsidRDefault="00034F37" w14:paraId="252364E7" w14:textId="4EB759F7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  <w:p w:rsidRPr="00767FDF" w:rsidR="00034F37" w:rsidP="69E62A02" w:rsidRDefault="00034F37" w14:paraId="23B809CB" w14:textId="68066C2C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69E62A02" w:rsidR="577849FD">
              <w:rPr>
                <w:rFonts w:cs="Calibri" w:cstheme="minorAscii"/>
                <w:b w:val="1"/>
                <w:bCs w:val="1"/>
              </w:rPr>
              <w:t xml:space="preserve">Please </w:t>
            </w:r>
            <w:r w:rsidRPr="69E62A02" w:rsidR="3CC1B70C">
              <w:rPr>
                <w:rFonts w:cs="Calibri" w:cstheme="minorAscii"/>
                <w:b w:val="1"/>
                <w:bCs w:val="1"/>
              </w:rPr>
              <w:t>detail</w:t>
            </w:r>
            <w:r w:rsidRPr="69E62A02" w:rsidR="577849FD">
              <w:rPr>
                <w:rFonts w:cs="Calibri" w:cstheme="minorAscii"/>
                <w:b w:val="1"/>
                <w:bCs w:val="1"/>
              </w:rPr>
              <w:t xml:space="preserve"> how this proposal will address the above.</w:t>
            </w:r>
          </w:p>
        </w:tc>
      </w:tr>
      <w:tr w:rsidR="00034F37" w:rsidTr="69E62A02" w14:paraId="4C57EFDE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D22165" w:rsidR="00034F37" w:rsidP="00034F37" w:rsidRDefault="00034F37" w14:paraId="641324F8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7A7A1135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03A52E89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06107562" w14:textId="7777777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37FEF094" w14:textId="3798B0A1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77BCE2E8" w14:textId="2459D6FE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259999BA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0B94E122" w14:textId="3DED5C9A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560644B8" w14:textId="4853EBE9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568E2C06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4B0B0B40" w14:textId="7777777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78B4D4E3" w14:textId="4073DD56">
            <w:pPr>
              <w:rPr>
                <w:b/>
                <w:bCs/>
              </w:rPr>
            </w:pPr>
          </w:p>
        </w:tc>
      </w:tr>
      <w:tr w:rsidR="00034F37" w:rsidTr="69E62A02" w14:paraId="7EE3B053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767FDF" w:rsidR="00034F37" w:rsidP="00034F37" w:rsidRDefault="00034F37" w14:paraId="6499E499" w14:textId="13692C6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  <w:color w:val="000000" w:themeColor="text1"/>
                <w:bdr w:val="none" w:color="auto" w:sz="0" w:space="0" w:frame="1"/>
                <w:shd w:val="clear" w:color="auto" w:fill="FFFFFF"/>
              </w:rPr>
              <w:t>Please outline how the funding can complement and/or enhance the current provision of similar education in the area.</w:t>
            </w:r>
          </w:p>
        </w:tc>
      </w:tr>
      <w:tr w:rsidR="00034F37" w:rsidTr="69E62A02" w14:paraId="643DED3A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034F37" w:rsidP="00034F37" w:rsidRDefault="00034F37" w14:paraId="66481DBD" w14:textId="77777777">
            <w:pPr>
              <w:rPr>
                <w:b/>
                <w:bCs/>
              </w:rPr>
            </w:pPr>
          </w:p>
          <w:p w:rsidRPr="00D22165" w:rsidR="00034F37" w:rsidP="00034F37" w:rsidRDefault="00034F37" w14:paraId="49C945F1" w14:textId="698D9018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76DDD224" w14:textId="273BCEFA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3C801CC5" w14:textId="19DC8424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3BC61300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6F7CEB8E" w14:textId="7777777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415143F8" w14:textId="10AB4B0A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166A89A4" w14:textId="102F053D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76E8B286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2AB6AFA8" w14:textId="49872E05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61FD5439" w14:textId="4E9509D0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46A65B1C" w14:textId="7777777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4099B83E" w14:textId="65A94B32">
            <w:pPr>
              <w:rPr>
                <w:b/>
                <w:bCs/>
              </w:rPr>
            </w:pPr>
          </w:p>
        </w:tc>
      </w:tr>
      <w:tr w:rsidR="00034F37" w:rsidTr="69E62A02" w14:paraId="64A3CCFA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767FDF" w:rsidR="00034F37" w:rsidP="00034F37" w:rsidRDefault="00034F37" w14:paraId="36C2A795" w14:textId="4898C826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Please clarify how this funding will support your learners to achieve positive outcomes as a result of this support:</w:t>
            </w:r>
          </w:p>
        </w:tc>
      </w:tr>
      <w:tr w:rsidR="00034F37" w:rsidTr="69E62A02" w14:paraId="1EAED117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D22165" w:rsidR="00034F37" w:rsidP="00034F37" w:rsidRDefault="00034F37" w14:paraId="13E9EFB1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737BC5E9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1F888A3D" w14:textId="2665AA50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25437F21" w14:textId="7777777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364E314D" w14:textId="0DCC566C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731C2F65" w14:textId="3395F91A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6D66E914" w14:textId="20089961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04F0F47C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5EC3AC7E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7D5FB7D6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2882405D" w14:textId="7777777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7AFB8874" w14:textId="7702263F">
            <w:pPr>
              <w:rPr>
                <w:b/>
                <w:bCs/>
              </w:rPr>
            </w:pPr>
          </w:p>
        </w:tc>
      </w:tr>
      <w:tr w:rsidR="69E62A02" w:rsidTr="69E62A02" w14:paraId="1329A83B">
        <w:trPr>
          <w:trHeight w:val="300"/>
        </w:trPr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375995C8" w:rsidP="69E62A02" w:rsidRDefault="375995C8" w14:paraId="128297B9" w14:textId="7FAF39EC">
            <w:pPr>
              <w:rPr>
                <w:rFonts w:cs="Calibri" w:cstheme="minorAscii"/>
                <w:b w:val="1"/>
                <w:bCs w:val="1"/>
              </w:rPr>
            </w:pPr>
            <w:r w:rsidRPr="69E62A02" w:rsidR="375995C8">
              <w:rPr>
                <w:rFonts w:cs="Calibri" w:cstheme="minorAscii"/>
                <w:b w:val="1"/>
                <w:bCs w:val="1"/>
              </w:rPr>
              <w:t xml:space="preserve">Reach funding must support community education projects where </w:t>
            </w:r>
            <w:r w:rsidRPr="69E62A02" w:rsidR="375995C8">
              <w:rPr>
                <w:rFonts w:cs="Calibri" w:cstheme="minorAscii"/>
                <w:b w:val="1"/>
                <w:bCs w:val="1"/>
              </w:rPr>
              <w:t>clear evidence</w:t>
            </w:r>
            <w:r w:rsidRPr="69E62A02" w:rsidR="375995C8">
              <w:rPr>
                <w:rFonts w:cs="Calibri" w:cstheme="minorAscii"/>
                <w:b w:val="1"/>
                <w:bCs w:val="1"/>
              </w:rPr>
              <w:t xml:space="preserve"> of viability exists, which ensures that the benefits of the investment are </w:t>
            </w:r>
            <w:r w:rsidRPr="69E62A02" w:rsidR="375995C8">
              <w:rPr>
                <w:rFonts w:cs="Calibri" w:cstheme="minorAscii"/>
                <w:b w:val="1"/>
                <w:bCs w:val="1"/>
              </w:rPr>
              <w:t>maintained</w:t>
            </w:r>
            <w:r w:rsidRPr="69E62A02" w:rsidR="375995C8">
              <w:rPr>
                <w:rFonts w:cs="Calibri" w:cstheme="minorAscii"/>
                <w:b w:val="1"/>
                <w:bCs w:val="1"/>
              </w:rPr>
              <w:t xml:space="preserve"> beyond the funding period,</w:t>
            </w:r>
            <w:r w:rsidRPr="69E62A02" w:rsidR="375995C8">
              <w:rPr>
                <w:rFonts w:cs="Calibri" w:cstheme="minorAscii"/>
                <w:b w:val="1"/>
                <w:bCs w:val="1"/>
              </w:rPr>
              <w:t xml:space="preserve"> </w:t>
            </w:r>
          </w:p>
          <w:p w:rsidR="375995C8" w:rsidP="69E62A02" w:rsidRDefault="375995C8" w14:paraId="7DDBA064" w14:textId="40DBE655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69E62A02" w:rsidR="375995C8">
              <w:rPr>
                <w:rFonts w:cs="Calibri" w:cstheme="minorAscii"/>
                <w:b w:val="1"/>
                <w:bCs w:val="1"/>
              </w:rPr>
              <w:t>enhancing the long-term impact of the funding</w:t>
            </w:r>
          </w:p>
          <w:p w:rsidR="69E62A02" w:rsidP="69E62A02" w:rsidRDefault="69E62A02" w14:paraId="06D60736" w14:textId="37D174B7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  <w:p w:rsidR="375995C8" w:rsidP="69E62A02" w:rsidRDefault="375995C8" w14:paraId="4BB2A5C4" w14:textId="29EBE6E0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69E62A02" w:rsidR="375995C8">
              <w:rPr>
                <w:rFonts w:cs="Calibri" w:cstheme="minorAscii"/>
                <w:b w:val="1"/>
                <w:bCs w:val="1"/>
              </w:rPr>
              <w:t xml:space="preserve">Please detail your strategic vision </w:t>
            </w:r>
            <w:r w:rsidRPr="69E62A02" w:rsidR="375995C8">
              <w:rPr>
                <w:rFonts w:cs="Calibri" w:cstheme="minorAscii"/>
                <w:b w:val="1"/>
                <w:bCs w:val="1"/>
              </w:rPr>
              <w:t>regarding</w:t>
            </w:r>
            <w:r w:rsidRPr="69E62A02" w:rsidR="375995C8">
              <w:rPr>
                <w:rFonts w:cs="Calibri" w:cstheme="minorAscii"/>
                <w:b w:val="1"/>
                <w:bCs w:val="1"/>
              </w:rPr>
              <w:t xml:space="preserve"> long term impact of Reach funding</w:t>
            </w:r>
          </w:p>
        </w:tc>
      </w:tr>
      <w:tr w:rsidR="00034F37" w:rsidTr="69E62A02" w14:paraId="7B4E8B75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767FDF" w:rsidR="00034F37" w:rsidP="69E62A02" w:rsidRDefault="00034F37" w14:paraId="1B185E57" w14:textId="47E4C128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  <w:p w:rsidRPr="00767FDF" w:rsidR="00034F37" w:rsidP="69E62A02" w:rsidRDefault="00034F37" w14:paraId="3D40167A" w14:textId="4EA4B540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  <w:p w:rsidRPr="00767FDF" w:rsidR="00034F37" w:rsidP="69E62A02" w:rsidRDefault="00034F37" w14:paraId="0FD1D32A" w14:textId="1376734F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  <w:p w:rsidRPr="00767FDF" w:rsidR="00034F37" w:rsidP="69E62A02" w:rsidRDefault="00034F37" w14:paraId="60BFEB28" w14:textId="1BCEA2DB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  <w:p w:rsidRPr="00767FDF" w:rsidR="00034F37" w:rsidP="69E62A02" w:rsidRDefault="00034F37" w14:paraId="08BF24F8" w14:textId="3FB6B5E7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  <w:p w:rsidRPr="00767FDF" w:rsidR="00034F37" w:rsidP="69E62A02" w:rsidRDefault="00034F37" w14:paraId="7CA033E9" w14:textId="292BF535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  <w:p w:rsidRPr="00767FDF" w:rsidR="00034F37" w:rsidP="69E62A02" w:rsidRDefault="00034F37" w14:paraId="6CE07DFF" w14:textId="4FD98475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</w:tc>
      </w:tr>
      <w:tr w:rsidR="69E62A02" w:rsidTr="69E62A02" w14:paraId="6603833E">
        <w:trPr>
          <w:trHeight w:val="300"/>
        </w:trPr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77849360" w:rsidP="69E62A02" w:rsidRDefault="77849360" w14:paraId="0129A7F0" w14:textId="79E80A01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69E62A02" w:rsidR="77849360">
              <w:rPr>
                <w:rFonts w:cs="Calibri" w:cstheme="minorAscii"/>
                <w:b w:val="1"/>
                <w:bCs w:val="1"/>
              </w:rPr>
              <w:t xml:space="preserve">The primary focus of the funding </w:t>
            </w:r>
            <w:r w:rsidRPr="69E62A02" w:rsidR="77849360">
              <w:rPr>
                <w:rFonts w:cs="Calibri" w:cstheme="minorAscii"/>
                <w:b w:val="1"/>
                <w:bCs w:val="1"/>
              </w:rPr>
              <w:t xml:space="preserve">should be on widening participation by key target groups and building skills, while offering </w:t>
            </w:r>
            <w:r w:rsidRPr="69E62A02" w:rsidR="77849360">
              <w:rPr>
                <w:rFonts w:cs="Calibri" w:cstheme="minorAscii"/>
                <w:b w:val="1"/>
                <w:bCs w:val="1"/>
              </w:rPr>
              <w:t xml:space="preserve">educational opportunities through simplified pathways and the possibility of moving forward in </w:t>
            </w:r>
            <w:r w:rsidRPr="69E62A02" w:rsidR="77849360">
              <w:rPr>
                <w:rFonts w:cs="Calibri" w:cstheme="minorAscii"/>
                <w:b w:val="1"/>
                <w:bCs w:val="1"/>
              </w:rPr>
              <w:t>FET and beyond.</w:t>
            </w:r>
          </w:p>
          <w:p w:rsidR="69E62A02" w:rsidP="69E62A02" w:rsidRDefault="69E62A02" w14:paraId="6CFCFE13" w14:textId="1EED9EDB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  <w:p w:rsidR="77849360" w:rsidP="69E62A02" w:rsidRDefault="77849360" w14:paraId="7ADA5762" w14:textId="6B8F7E17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69E62A02" w:rsidR="77849360">
              <w:rPr>
                <w:rFonts w:cs="Calibri" w:cstheme="minorAscii"/>
                <w:b w:val="1"/>
                <w:bCs w:val="1"/>
              </w:rPr>
              <w:t>Please detail how</w:t>
            </w:r>
            <w:r w:rsidRPr="69E62A02" w:rsidR="32C88054">
              <w:rPr>
                <w:rFonts w:cs="Calibri" w:cstheme="minorAscii"/>
                <w:b w:val="1"/>
                <w:bCs w:val="1"/>
              </w:rPr>
              <w:t xml:space="preserve"> this proposal will provide pathways for learner and steps you will take</w:t>
            </w:r>
          </w:p>
        </w:tc>
      </w:tr>
      <w:tr w:rsidR="00034F37" w:rsidTr="69E62A02" w14:paraId="7C2D255D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D22165" w:rsidR="00034F37" w:rsidP="00034F37" w:rsidRDefault="00034F37" w14:paraId="24821913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211A5EC0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3B21A41E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235A1C74" w14:textId="7777777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1D02E961" w14:textId="13BD36A4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5CE5F563" w14:textId="2ADFEF26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6BE63DD3" w14:textId="7ADEAA41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4B368150" w14:textId="050BC41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2F6E5AA8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4290C32C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729D2F9A" w14:textId="7777777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0F48F008" w14:textId="469C3B56">
            <w:pPr>
              <w:rPr>
                <w:b/>
                <w:bCs/>
              </w:rPr>
            </w:pPr>
          </w:p>
        </w:tc>
      </w:tr>
      <w:tr w:rsidR="00034F37" w:rsidTr="69E62A02" w14:paraId="62E2341A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767FDF" w:rsidR="00034F37" w:rsidP="00034F37" w:rsidRDefault="00034F37" w14:paraId="6AFF6568" w14:textId="5B7428CF">
            <w:pPr>
              <w:rPr>
                <w:rFonts w:ascii="Arial" w:hAnsi="Arial" w:cs="Arial"/>
                <w:b/>
                <w:bCs/>
                <w:color w:val="8496B0" w:themeColor="text2" w:themeTint="99"/>
                <w:sz w:val="18"/>
                <w:szCs w:val="18"/>
              </w:rPr>
            </w:pPr>
            <w:r w:rsidRPr="00EB31FE">
              <w:rPr>
                <w:rFonts w:ascii="Arial" w:hAnsi="Arial" w:cs="Arial"/>
                <w:b/>
                <w:bCs/>
                <w:sz w:val="18"/>
                <w:szCs w:val="18"/>
              </w:rPr>
              <w:t>Please provide information on how this project represents value for money and indicate what steps the project has taken to ensure avoiding duplication with existing services in the area:</w:t>
            </w:r>
          </w:p>
        </w:tc>
      </w:tr>
      <w:tr w:rsidR="00034F37" w:rsidTr="69E62A02" w14:paraId="5C9CF828" w14:textId="77777777">
        <w:tc>
          <w:tcPr>
            <w:tcW w:w="934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034F37" w:rsidP="00034F37" w:rsidRDefault="00034F37" w14:paraId="68601B4C" w14:textId="77777777">
            <w:pPr>
              <w:rPr>
                <w:b/>
                <w:bCs/>
              </w:rPr>
            </w:pPr>
          </w:p>
          <w:p w:rsidRPr="00D22165" w:rsidR="00034F37" w:rsidP="00034F37" w:rsidRDefault="00034F37" w14:paraId="1A4FB314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535684ED" w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72880627" w14:textId="7777777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0D80DBD1" w14:textId="5815B5D1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53ECE592" w14:textId="422FF94A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457B7143" w14:textId="2BB4E7F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5633B34A" w14:textId="1871FF71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6861588E" w14:textId="7777777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25E38BE0" w14:textId="7D03BF90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13D8E709" w14:textId="0323F128">
            <w:pPr>
              <w:rPr>
                <w:b/>
                <w:bCs/>
                <w:sz w:val="18"/>
                <w:szCs w:val="18"/>
              </w:rPr>
            </w:pPr>
          </w:p>
          <w:p w:rsidRPr="00D22165" w:rsidR="00034F37" w:rsidP="00034F37" w:rsidRDefault="00034F37" w14:paraId="14E73771" w14:textId="77777777">
            <w:pPr>
              <w:rPr>
                <w:b/>
                <w:bCs/>
                <w:sz w:val="18"/>
                <w:szCs w:val="18"/>
              </w:rPr>
            </w:pPr>
          </w:p>
          <w:p w:rsidR="00034F37" w:rsidP="00034F37" w:rsidRDefault="00034F37" w14:paraId="1AF5A3E3" w14:textId="237DA304">
            <w:pPr>
              <w:rPr>
                <w:b/>
                <w:bCs/>
              </w:rPr>
            </w:pPr>
          </w:p>
        </w:tc>
      </w:tr>
    </w:tbl>
    <w:p w:rsidR="00694379" w:rsidRDefault="00694379" w14:paraId="0BEB1960" w14:textId="4C8DE650">
      <w:pPr>
        <w:rPr>
          <w:b/>
          <w:bCs/>
        </w:rPr>
      </w:pPr>
    </w:p>
    <w:p w:rsidR="000B4D88" w:rsidRDefault="000B4D88" w14:paraId="7AC959E2" w14:textId="198A369A">
      <w:pPr>
        <w:rPr>
          <w:b/>
          <w:bCs/>
        </w:rPr>
      </w:pPr>
    </w:p>
    <w:p w:rsidR="000B4D88" w:rsidRDefault="000B4D88" w14:paraId="665D8364" w14:textId="2C867E2D">
      <w:pPr>
        <w:rPr>
          <w:b/>
          <w:bCs/>
        </w:rPr>
      </w:pPr>
    </w:p>
    <w:p w:rsidR="000B4D88" w:rsidRDefault="000B4D88" w14:paraId="3EA35EF0" w14:textId="1C7DE7D2">
      <w:pPr>
        <w:rPr>
          <w:b/>
          <w:bCs/>
        </w:rPr>
      </w:pPr>
    </w:p>
    <w:p w:rsidR="000B4D88" w:rsidRDefault="000B4D88" w14:paraId="25331378" w14:textId="77777777">
      <w:pPr>
        <w:rPr>
          <w:b/>
          <w:bCs/>
        </w:rPr>
      </w:pPr>
    </w:p>
    <w:tbl>
      <w:tblPr>
        <w:tblStyle w:val="TableGrid"/>
        <w:tblW w:w="9356" w:type="dxa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236"/>
        <w:gridCol w:w="49"/>
        <w:gridCol w:w="3690"/>
        <w:gridCol w:w="709"/>
      </w:tblGrid>
      <w:tr w:rsidR="00767FDF" w:rsidTr="5BEF80B7" w14:paraId="0FC22C1C" w14:textId="77777777">
        <w:trPr>
          <w:trHeight w:val="242"/>
        </w:trPr>
        <w:tc>
          <w:tcPr>
            <w:tcW w:w="9351" w:type="dxa"/>
            <w:gridSpan w:val="5"/>
            <w:tcBorders>
              <w:bottom w:val="nil"/>
            </w:tcBorders>
            <w:shd w:val="clear" w:color="auto" w:fill="009999"/>
            <w:tcMar/>
          </w:tcPr>
          <w:p w:rsidRPr="00F410B4" w:rsidR="00767FDF" w:rsidP="00F410B4" w:rsidRDefault="00767FDF" w14:paraId="3947BA48" w14:textId="77777777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F410B4">
              <w:rPr>
                <w:rFonts w:ascii="Arial" w:hAnsi="Arial" w:cs="Arial"/>
                <w:b/>
                <w:color w:val="FFFFFF" w:themeColor="background1"/>
              </w:rPr>
              <w:t>Section 4 – Submission Details</w:t>
            </w:r>
          </w:p>
        </w:tc>
      </w:tr>
      <w:tr w:rsidR="00767FDF" w:rsidTr="5BEF80B7" w14:paraId="7F209B85" w14:textId="77777777">
        <w:trPr>
          <w:trHeight w:val="368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EB31FE" w:rsidR="00767FDF" w:rsidP="00767FDF" w:rsidRDefault="00767FDF" w14:paraId="2722DA62" w14:textId="13784DD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B31FE">
              <w:rPr>
                <w:rFonts w:ascii="Arial" w:hAnsi="Arial" w:cs="Arial"/>
                <w:b/>
                <w:color w:val="000000" w:themeColor="text1"/>
              </w:rPr>
              <w:t>I declare on behalf of</w:t>
            </w:r>
            <w:r w:rsidRPr="00EB31F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3C408D">
              <w:rPr>
                <w:rFonts w:ascii="Arial" w:hAnsi="Arial" w:cs="Arial"/>
                <w:bCs/>
                <w:i/>
                <w:iCs/>
                <w:color w:val="BFBFBF" w:themeColor="background1" w:themeShade="BF"/>
              </w:rPr>
              <w:t>insert organisation name</w:t>
            </w:r>
          </w:p>
        </w:tc>
      </w:tr>
      <w:tr w:rsidR="00767FDF" w:rsidTr="5BEF80B7" w14:paraId="5E0CF02C" w14:textId="77777777">
        <w:trPr>
          <w:trHeight w:val="1052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B52C44" w:rsidR="00767FDF" w:rsidP="1BC8BC77" w:rsidRDefault="73916B4C" w14:paraId="2234AA2A" w14:textId="2935C445">
            <w:pPr>
              <w:rPr>
                <w:color w:val="000000" w:themeColor="text1"/>
              </w:rPr>
            </w:pPr>
            <w:r w:rsidRPr="5BEF80B7" w:rsidR="2C153C3B">
              <w:rPr>
                <w:color w:val="000000" w:themeColor="text1" w:themeTint="FF" w:themeShade="FF"/>
              </w:rPr>
              <w:t xml:space="preserve">That I have the </w:t>
            </w:r>
            <w:r w:rsidRPr="5BEF80B7" w:rsidR="2C153C3B">
              <w:rPr>
                <w:color w:val="000000" w:themeColor="text1" w:themeTint="FF" w:themeShade="FF"/>
              </w:rPr>
              <w:t>appropriate authority</w:t>
            </w:r>
            <w:r w:rsidRPr="5BEF80B7" w:rsidR="2C153C3B">
              <w:rPr>
                <w:color w:val="000000" w:themeColor="text1" w:themeTint="FF" w:themeShade="FF"/>
              </w:rPr>
              <w:t xml:space="preserve"> to make this submission for funding</w:t>
            </w:r>
            <w:r w:rsidRPr="5BEF80B7" w:rsidR="2C153C3B">
              <w:rPr>
                <w:color w:val="000000" w:themeColor="text1" w:themeTint="FF" w:themeShade="FF"/>
              </w:rPr>
              <w:t xml:space="preserve">.  </w:t>
            </w:r>
            <w:r w:rsidRPr="5BEF80B7" w:rsidR="2C153C3B">
              <w:rPr>
                <w:color w:val="000000" w:themeColor="text1" w:themeTint="FF" w:themeShade="FF"/>
              </w:rPr>
              <w:t xml:space="preserve">This </w:t>
            </w:r>
            <w:r w:rsidRPr="5BEF80B7" w:rsidR="532FF6B3">
              <w:rPr>
                <w:color w:val="000000" w:themeColor="text1" w:themeTint="FF" w:themeShade="FF"/>
              </w:rPr>
              <w:t>application</w:t>
            </w:r>
            <w:r w:rsidRPr="5BEF80B7" w:rsidR="2C153C3B">
              <w:rPr>
                <w:color w:val="000000" w:themeColor="text1" w:themeTint="FF" w:themeShade="FF"/>
              </w:rPr>
              <w:t xml:space="preserve"> for funding form is fully completed and the information provided is a full and </w:t>
            </w:r>
            <w:r w:rsidRPr="5BEF80B7" w:rsidR="2C153C3B">
              <w:rPr>
                <w:color w:val="000000" w:themeColor="text1" w:themeTint="FF" w:themeShade="FF"/>
              </w:rPr>
              <w:t>accurate</w:t>
            </w:r>
            <w:r w:rsidRPr="5BEF80B7" w:rsidR="2C153C3B">
              <w:rPr>
                <w:color w:val="000000" w:themeColor="text1" w:themeTint="FF" w:themeShade="FF"/>
              </w:rPr>
              <w:t xml:space="preserve"> account of how the funding (if </w:t>
            </w:r>
            <w:r w:rsidRPr="5BEF80B7" w:rsidR="2C153C3B">
              <w:rPr>
                <w:color w:val="000000" w:themeColor="text1" w:themeTint="FF" w:themeShade="FF"/>
              </w:rPr>
              <w:t>allocated</w:t>
            </w:r>
            <w:r w:rsidRPr="5BEF80B7" w:rsidR="2C153C3B">
              <w:rPr>
                <w:color w:val="000000" w:themeColor="text1" w:themeTint="FF" w:themeShade="FF"/>
              </w:rPr>
              <w:t>) will be used in 202</w:t>
            </w:r>
            <w:r w:rsidRPr="5BEF80B7" w:rsidR="6FAF87C5">
              <w:rPr>
                <w:color w:val="000000" w:themeColor="text1" w:themeTint="FF" w:themeShade="FF"/>
              </w:rPr>
              <w:t>5</w:t>
            </w:r>
            <w:r w:rsidRPr="5BEF80B7" w:rsidR="2C153C3B">
              <w:rPr>
                <w:color w:val="000000" w:themeColor="text1" w:themeTint="FF" w:themeShade="FF"/>
              </w:rPr>
              <w:t xml:space="preserve">. </w:t>
            </w:r>
          </w:p>
          <w:p w:rsidRPr="00B52C44" w:rsidR="00767FDF" w:rsidP="1BC8BC77" w:rsidRDefault="00767FDF" w14:paraId="1076B3F9" w14:textId="1E35B4C4">
            <w:pPr>
              <w:rPr>
                <w:color w:val="000000" w:themeColor="text1"/>
              </w:rPr>
            </w:pPr>
          </w:p>
          <w:p w:rsidRPr="00B52C44" w:rsidR="00767FDF" w:rsidP="1BC8BC77" w:rsidRDefault="3A616780" w14:paraId="1329D52A" w14:textId="411720AB">
            <w:pPr>
              <w:rPr>
                <w:color w:val="000000" w:themeColor="text1"/>
              </w:rPr>
            </w:pPr>
            <w:r w:rsidRPr="1BC8BC77">
              <w:rPr>
                <w:color w:val="000000" w:themeColor="text1"/>
              </w:rPr>
              <w:t>I understand this application is not a commitment of funding by WWETB.</w:t>
            </w:r>
          </w:p>
          <w:p w:rsidRPr="00B52C44" w:rsidR="00767FDF" w:rsidP="1BC8BC77" w:rsidRDefault="00767FDF" w14:paraId="390CAAB2" w14:textId="5861BDAE">
            <w:pPr>
              <w:rPr>
                <w:color w:val="000000" w:themeColor="text1"/>
              </w:rPr>
            </w:pPr>
          </w:p>
          <w:p w:rsidRPr="00B52C44" w:rsidR="00767FDF" w:rsidP="5BEF80B7" w:rsidRDefault="3A616780" w14:paraId="680577E0" w14:textId="7FB19EA3">
            <w:pPr>
              <w:rPr>
                <w:color w:val="000000" w:themeColor="text1" w:themeTint="FF" w:themeShade="FF"/>
              </w:rPr>
            </w:pPr>
            <w:r w:rsidRPr="5BEF80B7" w:rsidR="34A2E6B2">
              <w:rPr>
                <w:color w:val="000000" w:themeColor="text1" w:themeTint="FF" w:themeShade="FF"/>
              </w:rPr>
              <w:t>I understand and agree to CL13/14 and governance of this grant aid.</w:t>
            </w:r>
          </w:p>
          <w:p w:rsidRPr="00B52C44" w:rsidR="00767FDF" w:rsidP="1BC8BC77" w:rsidRDefault="3A616780" w14:paraId="20FB26D1" w14:textId="461B392E">
            <w:pPr>
              <w:rPr>
                <w:color w:val="000000" w:themeColor="text1"/>
              </w:rPr>
            </w:pPr>
          </w:p>
        </w:tc>
      </w:tr>
      <w:tr w:rsidR="001F2066" w:rsidTr="5BEF80B7" w14:paraId="069FEE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="001F2066" w:rsidRDefault="001F2066" w14:paraId="4476B1EA" w14:textId="61FDAC9F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85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="001F2066" w:rsidRDefault="001F2066" w14:paraId="57A9E611" w14:textId="1883D208">
            <w:pPr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="001F2066" w:rsidRDefault="001F2066" w14:paraId="189426C4" w14:textId="141D296B">
            <w:pPr>
              <w:rPr>
                <w:b/>
                <w:bCs/>
              </w:rPr>
            </w:pPr>
            <w:r>
              <w:rPr>
                <w:b/>
                <w:bCs/>
              </w:rPr>
              <w:t>Print name</w:t>
            </w:r>
          </w:p>
        </w:tc>
      </w:tr>
      <w:tr w:rsidR="001F2066" w:rsidTr="5BEF80B7" w14:paraId="2C2E65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A6A6A6" w:themeColor="background1" w:themeShade="A6" w:sz="4" w:space="0"/>
              <w:right w:val="single" w:color="000000" w:themeColor="text1" w:sz="0" w:space="0"/>
            </w:tcBorders>
            <w:tcMar/>
          </w:tcPr>
          <w:p w:rsidR="001F2066" w:rsidRDefault="001F2066" w14:paraId="40A04C2F" w14:textId="77777777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="001F2066" w:rsidRDefault="001F2066" w14:paraId="7303B832" w14:textId="77777777">
            <w:pPr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color="000000" w:themeColor="text1" w:sz="0" w:space="0"/>
              <w:left w:val="nil" w:color="000000" w:themeColor="text1" w:sz="0"/>
              <w:bottom w:val="single" w:color="A6A6A6" w:themeColor="background1" w:themeShade="A6" w:sz="4" w:space="0"/>
              <w:right w:val="single" w:color="000000" w:themeColor="text1" w:sz="0" w:space="0"/>
            </w:tcBorders>
            <w:tcMar/>
          </w:tcPr>
          <w:p w:rsidR="001F2066" w:rsidRDefault="001F2066" w14:paraId="60976C9B" w14:textId="58092CAC">
            <w:pPr>
              <w:rPr>
                <w:b/>
                <w:bCs/>
              </w:rPr>
            </w:pPr>
          </w:p>
        </w:tc>
      </w:tr>
      <w:tr w:rsidR="001F2066" w:rsidTr="5BEF80B7" w14:paraId="6EDEB6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top w:val="single" w:color="A6A6A6" w:themeColor="background1" w:themeShade="A6" w:sz="4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="001F2066" w:rsidRDefault="001F2066" w14:paraId="794F79DD" w14:textId="77777777">
            <w:pPr>
              <w:rPr>
                <w:b/>
                <w:bCs/>
              </w:rPr>
            </w:pPr>
          </w:p>
          <w:p w:rsidR="001F2066" w:rsidRDefault="001F2066" w14:paraId="0B016E3C" w14:textId="54CA8B51">
            <w:pPr>
              <w:rPr>
                <w:b/>
                <w:bCs/>
              </w:rPr>
            </w:pPr>
            <w:r>
              <w:rPr>
                <w:b/>
                <w:bCs/>
              </w:rPr>
              <w:t>Position in organisation</w:t>
            </w:r>
          </w:p>
        </w:tc>
        <w:tc>
          <w:tcPr>
            <w:tcW w:w="285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="001F2066" w:rsidRDefault="001F2066" w14:paraId="1B41FCF0" w14:textId="265F20B8">
            <w:pPr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color="A6A6A6" w:themeColor="background1" w:themeShade="A6" w:sz="4" w:space="0"/>
              <w:left w:val="nil" w:color="000000" w:themeColor="text1" w:sz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="001F2066" w:rsidRDefault="001F2066" w14:paraId="05EA15EB" w14:textId="77777777">
            <w:pPr>
              <w:rPr>
                <w:b/>
                <w:bCs/>
              </w:rPr>
            </w:pPr>
          </w:p>
          <w:p w:rsidR="001F2066" w:rsidRDefault="001F2066" w14:paraId="50EEA938" w14:textId="79031283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1F2066" w:rsidTr="5BEF80B7" w14:paraId="0090C8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A6A6A6" w:themeColor="background1" w:themeShade="A6" w:sz="4" w:space="0"/>
              <w:right w:val="single" w:color="000000" w:themeColor="text1" w:sz="0" w:space="0"/>
            </w:tcBorders>
            <w:tcMar/>
          </w:tcPr>
          <w:p w:rsidR="001F2066" w:rsidP="00D22165" w:rsidRDefault="001F2066" w14:paraId="711551FD" w14:textId="7396E8D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="001F2066" w:rsidRDefault="001F2066" w14:paraId="0A2B3FFE" w14:textId="77777777">
            <w:pPr>
              <w:rPr>
                <w:b/>
                <w:bCs/>
              </w:rPr>
            </w:pPr>
          </w:p>
        </w:tc>
        <w:tc>
          <w:tcPr>
            <w:tcW w:w="3739" w:type="dxa"/>
            <w:gridSpan w:val="2"/>
            <w:tcBorders>
              <w:top w:val="single" w:color="A6A6A6" w:themeColor="background1" w:themeShade="A6" w:sz="4" w:space="0"/>
              <w:left w:val="nil" w:color="000000" w:themeColor="text1" w:sz="0"/>
              <w:bottom w:val="single" w:color="A6A6A6" w:themeColor="background1" w:themeShade="A6" w:sz="4" w:space="0"/>
              <w:right w:val="single" w:color="000000" w:themeColor="text1" w:sz="0" w:space="0"/>
            </w:tcBorders>
            <w:tcMar/>
          </w:tcPr>
          <w:p w:rsidR="001F2066" w:rsidRDefault="001F2066" w14:paraId="59F75550" w14:textId="5B55EB28">
            <w:pPr>
              <w:rPr>
                <w:b/>
                <w:bCs/>
              </w:rPr>
            </w:pPr>
          </w:p>
        </w:tc>
      </w:tr>
    </w:tbl>
    <w:p w:rsidR="001F2066" w:rsidRDefault="001F2066" w14:paraId="2B354246" w14:textId="112DACE5">
      <w:pPr>
        <w:rPr>
          <w:b/>
          <w:bCs/>
        </w:rPr>
      </w:pPr>
    </w:p>
    <w:p w:rsidRPr="009E6F84" w:rsidR="00D055AA" w:rsidP="69E62A02" w:rsidRDefault="00C31B78" w14:paraId="6D957AA2" w14:textId="0F3ABDC1">
      <w:pPr>
        <w:shd w:val="clear" w:color="auto" w:fill="009999"/>
        <w:rPr>
          <w:i w:val="1"/>
          <w:iCs w:val="1"/>
          <w:color w:val="FFFFFF" w:themeColor="background1" w:themeTint="FF" w:themeShade="FF"/>
        </w:rPr>
      </w:pPr>
      <w:r w:rsidRPr="00F410B4" w:rsidR="00C31B78">
        <w:rPr>
          <w:b w:val="1"/>
          <w:bCs w:val="1"/>
          <w:color w:val="FFFFFF" w:themeColor="background1"/>
          <w:shd w:val="clear" w:color="auto" w:fill="009999"/>
        </w:rPr>
        <w:t xml:space="preserve">Applications to be </w:t>
      </w:r>
      <w:r w:rsidRPr="00F410B4" w:rsidR="00C31B78">
        <w:rPr>
          <w:b w:val="1"/>
          <w:bCs w:val="1"/>
          <w:color w:val="FFFFFF" w:themeColor="background1"/>
          <w:shd w:val="clear" w:color="auto" w:fill="009999"/>
        </w:rPr>
        <w:t>submitted</w:t>
      </w:r>
      <w:r w:rsidRPr="00F410B4" w:rsidR="00C31B78">
        <w:rPr>
          <w:b w:val="1"/>
          <w:bCs w:val="1"/>
          <w:color w:val="FFFFFF" w:themeColor="background1"/>
          <w:shd w:val="clear" w:color="auto" w:fill="009999"/>
        </w:rPr>
        <w:t xml:space="preserve"> to your local ETB</w:t>
      </w:r>
      <w:r w:rsidRPr="009E6F84" w:rsidR="00C31B78">
        <w:rPr>
          <w:b w:val="1"/>
          <w:bCs w:val="1"/>
          <w:color w:val="FFFFFF" w:themeColor="background1"/>
          <w:shd w:val="clear" w:color="auto" w:fill="009999"/>
        </w:rPr>
        <w:t xml:space="preserve">:  </w:t>
      </w:r>
    </w:p>
    <w:p w:rsidRPr="009E6F84" w:rsidR="00D055AA" w:rsidP="69E62A02" w:rsidRDefault="00C31B78" w14:paraId="2B952299" w14:textId="42B849AD">
      <w:pPr>
        <w:shd w:val="clear" w:color="auto" w:fill="009999"/>
        <w:rPr>
          <w:i w:val="1"/>
          <w:iCs w:val="1"/>
          <w:color w:val="FFFFFF" w:themeColor="background1" w:themeTint="FF" w:themeShade="FF"/>
        </w:rPr>
      </w:pPr>
      <w:r w:rsidRPr="69E62A02" w:rsidR="002D1FEB">
        <w:rPr>
          <w:i w:val="1"/>
          <w:iCs w:val="1"/>
          <w:color w:val="FFFFFF" w:themeColor="background1"/>
          <w:shd w:val="clear" w:color="auto" w:fill="009999"/>
        </w:rPr>
        <w:t xml:space="preserve">Co. Waterford </w:t>
      </w:r>
      <w:hyperlink w:history="1" r:id="R093bcf9489b649d4">
        <w:r w:rsidRPr="69E62A02" w:rsidR="002D1FEB">
          <w:rPr>
            <w:rStyle w:val="Hyperlink"/>
            <w:i w:val="1"/>
            <w:iCs w:val="1"/>
            <w:color w:val="FFFFFF" w:themeColor="background1" w:themeTint="FF" w:themeShade="FF"/>
            <w:shd w:val="clear" w:color="auto" w:fill="009999"/>
          </w:rPr>
          <w:t>ainewhelan@wwetb.ie</w:t>
        </w:r>
      </w:hyperlink>
      <w:r w:rsidRPr="69E62A02" w:rsidR="002D1FEB">
        <w:rPr>
          <w:i w:val="1"/>
          <w:iCs w:val="1"/>
          <w:color w:val="FFFFFF" w:themeColor="background1"/>
          <w:shd w:val="clear" w:color="auto" w:fill="009999"/>
        </w:rPr>
        <w:t xml:space="preserve">  </w:t>
      </w:r>
    </w:p>
    <w:p w:rsidRPr="009E6F84" w:rsidR="00D055AA" w:rsidP="69E62A02" w:rsidRDefault="00C31B78" w14:paraId="3101AAE6" w14:textId="0A92F6B0">
      <w:pPr>
        <w:shd w:val="clear" w:color="auto" w:fill="009999"/>
        <w:rPr>
          <w:i w:val="1"/>
          <w:iCs w:val="1"/>
          <w:color w:val="FFFFFF" w:themeColor="background1" w:themeTint="FF" w:themeShade="FF"/>
        </w:rPr>
      </w:pPr>
      <w:r w:rsidRPr="69E62A02" w:rsidR="002D1FEB">
        <w:rPr>
          <w:i w:val="1"/>
          <w:iCs w:val="1"/>
          <w:color w:val="FFFFFF" w:themeColor="background1"/>
          <w:shd w:val="clear" w:color="auto" w:fill="009999"/>
        </w:rPr>
        <w:t xml:space="preserve">Waterford</w:t>
      </w:r>
      <w:r w:rsidRPr="69E62A02" w:rsidR="002D1FEB">
        <w:rPr>
          <w:i w:val="1"/>
          <w:iCs w:val="1"/>
          <w:color w:val="FFFFFF" w:themeColor="background1"/>
          <w:shd w:val="clear" w:color="auto" w:fill="009999"/>
        </w:rPr>
        <w:t xml:space="preserve"> City </w:t>
      </w:r>
      <w:hyperlink w:history="1" r:id="R1b2e618f64d04ba5">
        <w:r w:rsidRPr="69E62A02" w:rsidR="002D1FEB">
          <w:rPr>
            <w:rStyle w:val="Hyperlink"/>
            <w:i w:val="1"/>
            <w:iCs w:val="1"/>
            <w:color w:val="FFFFFF" w:themeColor="background1" w:themeTint="FF" w:themeShade="FF"/>
            <w:shd w:val="clear" w:color="auto" w:fill="009999"/>
          </w:rPr>
          <w:t>deborahbutler@wwetb.ie</w:t>
        </w:r>
      </w:hyperlink>
      <w:r w:rsidRPr="69E62A02" w:rsidR="002D1FEB">
        <w:rPr>
          <w:i w:val="1"/>
          <w:iCs w:val="1"/>
          <w:color w:val="FFFFFF" w:themeColor="background1"/>
          <w:shd w:val="clear" w:color="auto" w:fill="009999"/>
        </w:rPr>
        <w:t xml:space="preserve">  </w:t>
      </w:r>
    </w:p>
    <w:p w:rsidRPr="009E6F84" w:rsidR="00D055AA" w:rsidP="69E62A02" w:rsidRDefault="00C31B78" w14:textId="5E335CAF" w14:paraId="48BB28BE">
      <w:pPr>
        <w:shd w:val="clear" w:color="auto" w:fill="009999"/>
        <w:rPr>
          <w:i w:val="1"/>
          <w:iCs w:val="1"/>
          <w:color w:val="FFFFFF" w:themeColor="background1" w:themeTint="FF" w:themeShade="FF"/>
        </w:rPr>
      </w:pPr>
      <w:r w:rsidRPr="69E62A02" w:rsidR="002D1FEB">
        <w:rPr>
          <w:i w:val="1"/>
          <w:iCs w:val="1"/>
          <w:color w:val="FFFFFF" w:themeColor="background1"/>
          <w:shd w:val="clear" w:color="auto" w:fill="009999"/>
        </w:rPr>
        <w:t xml:space="preserve">Co. Wexford</w:t>
      </w:r>
      <w:r w:rsidRPr="69E62A02" w:rsidR="7D6E44C1">
        <w:rPr>
          <w:i w:val="1"/>
          <w:iCs w:val="1"/>
          <w:color w:val="FFFFFF" w:themeColor="background1"/>
          <w:shd w:val="clear" w:color="auto" w:fill="009999"/>
        </w:rPr>
        <w:t xml:space="preserve"> South</w:t>
      </w:r>
      <w:r w:rsidRPr="69E62A02" w:rsidR="002D1FEB">
        <w:rPr>
          <w:i w:val="1"/>
          <w:iCs w:val="1"/>
          <w:color w:val="FFFFFF" w:themeColor="background1"/>
          <w:shd w:val="clear" w:color="auto" w:fill="009999"/>
        </w:rPr>
        <w:t xml:space="preserve"> </w:t>
      </w:r>
      <w:hyperlink r:id="R3ec9c0a876b34080">
        <w:r w:rsidRPr="69E62A02" w:rsidR="002D1FEB">
          <w:rPr>
            <w:rStyle w:val="Hyperlink"/>
            <w:i w:val="1"/>
            <w:iCs w:val="1"/>
            <w:color w:val="FFFFFF" w:themeColor="background1" w:themeTint="FF" w:themeShade="FF"/>
          </w:rPr>
          <w:t>bridi</w:t>
        </w:r>
        <w:r w:rsidRPr="69E62A02" w:rsidR="4DB2FCF8">
          <w:rPr>
            <w:rStyle w:val="Hyperlink"/>
            <w:i w:val="1"/>
            <w:iCs w:val="1"/>
            <w:color w:val="FFFFFF" w:themeColor="background1" w:themeTint="FF" w:themeShade="FF"/>
          </w:rPr>
          <w:t>nlyngmoloney@wwetb.ie</w:t>
        </w:r>
      </w:hyperlink>
    </w:p>
    <w:p w:rsidRPr="009E6F84" w:rsidR="00D055AA" w:rsidP="69E62A02" w:rsidRDefault="00C31B78" w14:paraId="41B0BF8A" w14:textId="5E335CAF">
      <w:pPr>
        <w:shd w:val="clear" w:color="auto" w:fill="009999"/>
        <w:rPr>
          <w:i w:val="1"/>
          <w:iCs w:val="1"/>
          <w:color w:val="FFFFFF" w:themeColor="background1"/>
        </w:rPr>
      </w:pPr>
      <w:r w:rsidRPr="69E62A02" w:rsidR="4DB2FCF8">
        <w:rPr>
          <w:i w:val="1"/>
          <w:iCs w:val="1"/>
          <w:color w:val="FFFFFF" w:themeColor="background1" w:themeTint="FF" w:themeShade="FF"/>
          <w:shd w:val="clear" w:color="auto" w:fill="009999"/>
        </w:rPr>
        <w:t xml:space="preserve"> </w:t>
      </w:r>
      <w:r w:rsidRPr="69E62A02" w:rsidR="7D26D265">
        <w:rPr>
          <w:i w:val="1"/>
          <w:iCs w:val="1"/>
          <w:color w:val="FFFFFF" w:themeColor="background1"/>
          <w:shd w:val="clear" w:color="auto" w:fill="009999"/>
        </w:rPr>
        <w:t xml:space="preserve">Co. Wexford North </w:t>
      </w:r>
      <w:hyperlink r:id="R73a05908a1864fc6">
        <w:r w:rsidRPr="69E62A02" w:rsidR="7D26D265">
          <w:rPr>
            <w:rStyle w:val="Hyperlink"/>
            <w:i w:val="1"/>
            <w:iCs w:val="1"/>
            <w:color w:val="FFFFFF" w:themeColor="background1" w:themeTint="FF" w:themeShade="FF"/>
          </w:rPr>
          <w:t>yvonneoconnor@wwetb.ie</w:t>
        </w:r>
      </w:hyperlink>
    </w:p>
    <w:p w:rsidRPr="009E6F84" w:rsidR="00C31B78" w:rsidP="69E62A02" w:rsidRDefault="00C31B78" w14:paraId="3AD37E89" w14:textId="2307568A">
      <w:pPr>
        <w:pStyle w:val="Normal"/>
        <w:suppressLineNumbers w:val="0"/>
        <w:shd w:val="clear" w:color="auto" w:fill="009999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FFFFFF" w:themeColor="background1" w:themeTint="FF" w:themeShade="FF"/>
        </w:rPr>
      </w:pPr>
      <w:r w:rsidRPr="00F410B4" w:rsidR="00C31B78">
        <w:rPr>
          <w:b w:val="1"/>
          <w:bCs w:val="1"/>
          <w:color w:val="FFFFFF" w:themeColor="background1"/>
          <w:shd w:val="clear" w:color="auto" w:fill="009999"/>
        </w:rPr>
        <w:t>Closing date for receipt of applications:</w:t>
      </w:r>
      <w:r w:rsidRPr="00C31B78" w:rsidR="00C31B78">
        <w:rPr>
          <w:b w:val="1"/>
          <w:bCs w:val="1"/>
          <w:color w:val="FFFFFF" w:themeColor="background1"/>
        </w:rPr>
        <w:t xml:space="preserve"> </w:t>
      </w:r>
      <w:r w:rsidR="009E6F84">
        <w:rPr>
          <w:b w:val="1"/>
          <w:bCs w:val="1"/>
          <w:color w:val="FFFFFF" w:themeColor="background1"/>
        </w:rPr>
        <w:t xml:space="preserve">  </w:t>
      </w:r>
      <w:r w:rsidRPr="69E62A02" w:rsidR="3B6A8D27">
        <w:rPr>
          <w:b w:val="1"/>
          <w:bCs w:val="1"/>
          <w:color w:val="FFFFFF" w:themeColor="background1" w:themeTint="FF" w:themeShade="FF"/>
        </w:rPr>
        <w:t>FRIDAY 21</w:t>
      </w:r>
      <w:r w:rsidRPr="69E62A02" w:rsidR="3B6A8D27">
        <w:rPr>
          <w:b w:val="1"/>
          <w:bCs w:val="1"/>
          <w:color w:val="FFFFFF" w:themeColor="background1" w:themeTint="FF" w:themeShade="FF"/>
          <w:vertAlign w:val="superscript"/>
        </w:rPr>
        <w:t>st</w:t>
      </w:r>
      <w:r w:rsidRPr="69E62A02" w:rsidR="3B6A8D27">
        <w:rPr>
          <w:b w:val="1"/>
          <w:bCs w:val="1"/>
          <w:color w:val="FFFFFF" w:themeColor="background1" w:themeTint="FF" w:themeShade="FF"/>
        </w:rPr>
        <w:t xml:space="preserve"> March 2025</w:t>
      </w:r>
    </w:p>
    <w:sectPr w:rsidRPr="009E6F84" w:rsidR="00C31B78" w:rsidSect="0039048D">
      <w:headerReference w:type="default" r:id="rId18"/>
      <w:pgSz w:w="11906" w:h="16838" w:orient="portrait"/>
      <w:pgMar w:top="1440" w:right="124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0127" w:rsidP="00694379" w:rsidRDefault="007F0127" w14:paraId="02EB5423" w14:textId="77777777">
      <w:pPr>
        <w:spacing w:after="0" w:line="240" w:lineRule="auto"/>
      </w:pPr>
      <w:r>
        <w:separator/>
      </w:r>
    </w:p>
  </w:endnote>
  <w:endnote w:type="continuationSeparator" w:id="0">
    <w:p w:rsidR="007F0127" w:rsidP="00694379" w:rsidRDefault="007F0127" w14:paraId="4CBE7973" w14:textId="77777777">
      <w:pPr>
        <w:spacing w:after="0" w:line="240" w:lineRule="auto"/>
      </w:pPr>
      <w:r>
        <w:continuationSeparator/>
      </w:r>
    </w:p>
  </w:endnote>
  <w:endnote w:type="continuationNotice" w:id="1">
    <w:p w:rsidR="007D6AB3" w:rsidRDefault="007D6AB3" w14:paraId="25B1BB0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615179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603C3B" w:rsidRDefault="00603C3B" w14:paraId="3B986775" w14:textId="1D69916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3C3B" w:rsidRDefault="00603C3B" w14:paraId="567268F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0127" w:rsidP="00694379" w:rsidRDefault="007F0127" w14:paraId="5EA1CF67" w14:textId="77777777">
      <w:pPr>
        <w:spacing w:after="0" w:line="240" w:lineRule="auto"/>
      </w:pPr>
      <w:r>
        <w:separator/>
      </w:r>
    </w:p>
  </w:footnote>
  <w:footnote w:type="continuationSeparator" w:id="0">
    <w:p w:rsidR="007F0127" w:rsidP="00694379" w:rsidRDefault="007F0127" w14:paraId="5C50DEC1" w14:textId="77777777">
      <w:pPr>
        <w:spacing w:after="0" w:line="240" w:lineRule="auto"/>
      </w:pPr>
      <w:r>
        <w:continuationSeparator/>
      </w:r>
    </w:p>
  </w:footnote>
  <w:footnote w:type="continuationNotice" w:id="1">
    <w:p w:rsidR="007D6AB3" w:rsidRDefault="007D6AB3" w14:paraId="1A221D6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4379" w:rsidRDefault="00694379" w14:paraId="20B3C78E" w14:textId="24175319">
    <w:pPr>
      <w:pStyle w:val="Header"/>
    </w:pPr>
    <w:r>
      <w:rPr>
        <w:noProof/>
      </w:rPr>
      <w:drawing>
        <wp:inline distT="0" distB="0" distL="0" distR="0" wp14:anchorId="3308B076" wp14:editId="747C3CE1">
          <wp:extent cx="1190625" cy="609600"/>
          <wp:effectExtent l="0" t="0" r="9525" b="0"/>
          <wp:docPr id="1" name="Picture 1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3546">
      <w:t xml:space="preserve">                                                                                                              </w:t>
    </w:r>
  </w:p>
  <w:p w:rsidR="00694379" w:rsidRDefault="00694379" w14:paraId="39ACF7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03546" w:rsidRDefault="00703546" w14:paraId="41899D70" w14:textId="77777777">
    <w:pPr>
      <w:pStyle w:val="Header"/>
    </w:pPr>
    <w:r>
      <w:rPr>
        <w:noProof/>
      </w:rPr>
      <w:drawing>
        <wp:inline distT="0" distB="0" distL="0" distR="0" wp14:anchorId="09DDE320" wp14:editId="205F06AA">
          <wp:extent cx="1190625" cy="609600"/>
          <wp:effectExtent l="0" t="0" r="9525" b="0"/>
          <wp:docPr id="3" name="Picture 3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88F5888" wp14:editId="2E446320">
          <wp:extent cx="1057275" cy="477566"/>
          <wp:effectExtent l="0" t="0" r="0" b="0"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995" cy="49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703546" w:rsidRDefault="00703546" w14:paraId="57699DF7" w14:textId="77777777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a3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06c5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79"/>
    <w:rsid w:val="00017DCE"/>
    <w:rsid w:val="00034F37"/>
    <w:rsid w:val="000B4D88"/>
    <w:rsid w:val="00170F0E"/>
    <w:rsid w:val="001F2066"/>
    <w:rsid w:val="001F60FF"/>
    <w:rsid w:val="002A744C"/>
    <w:rsid w:val="002D1FEB"/>
    <w:rsid w:val="00312FBC"/>
    <w:rsid w:val="0037453F"/>
    <w:rsid w:val="0039048D"/>
    <w:rsid w:val="003B1AB4"/>
    <w:rsid w:val="004B28B1"/>
    <w:rsid w:val="00603C3B"/>
    <w:rsid w:val="00694379"/>
    <w:rsid w:val="006E2B5E"/>
    <w:rsid w:val="00703546"/>
    <w:rsid w:val="00767FDF"/>
    <w:rsid w:val="007A2960"/>
    <w:rsid w:val="007D6AB3"/>
    <w:rsid w:val="007F0127"/>
    <w:rsid w:val="0081006A"/>
    <w:rsid w:val="009E6F84"/>
    <w:rsid w:val="00B52C44"/>
    <w:rsid w:val="00BB4990"/>
    <w:rsid w:val="00C31B78"/>
    <w:rsid w:val="00C72C37"/>
    <w:rsid w:val="00CF0AF3"/>
    <w:rsid w:val="00CF70FD"/>
    <w:rsid w:val="00D055AA"/>
    <w:rsid w:val="00D22165"/>
    <w:rsid w:val="00E40E17"/>
    <w:rsid w:val="00EF4A4C"/>
    <w:rsid w:val="00F410B4"/>
    <w:rsid w:val="00F44682"/>
    <w:rsid w:val="00F771A2"/>
    <w:rsid w:val="0359BD3E"/>
    <w:rsid w:val="042A1AC4"/>
    <w:rsid w:val="04D83025"/>
    <w:rsid w:val="053A7306"/>
    <w:rsid w:val="0607E560"/>
    <w:rsid w:val="0643267C"/>
    <w:rsid w:val="064DDE77"/>
    <w:rsid w:val="06A0F9E4"/>
    <w:rsid w:val="06DE9012"/>
    <w:rsid w:val="07162000"/>
    <w:rsid w:val="090FA305"/>
    <w:rsid w:val="0C5AA61B"/>
    <w:rsid w:val="0C8CF9A9"/>
    <w:rsid w:val="0DF543B7"/>
    <w:rsid w:val="0F4E995B"/>
    <w:rsid w:val="0F540862"/>
    <w:rsid w:val="1017FFDB"/>
    <w:rsid w:val="130FBE33"/>
    <w:rsid w:val="13A3EABD"/>
    <w:rsid w:val="15419890"/>
    <w:rsid w:val="1615FFAC"/>
    <w:rsid w:val="1693B190"/>
    <w:rsid w:val="184EDBF9"/>
    <w:rsid w:val="18A61FCA"/>
    <w:rsid w:val="18BDD740"/>
    <w:rsid w:val="19051808"/>
    <w:rsid w:val="1997F555"/>
    <w:rsid w:val="1BC8BC77"/>
    <w:rsid w:val="1C4277C9"/>
    <w:rsid w:val="1EE08603"/>
    <w:rsid w:val="1EFABB23"/>
    <w:rsid w:val="202183C6"/>
    <w:rsid w:val="204D2538"/>
    <w:rsid w:val="21609BA6"/>
    <w:rsid w:val="22824A96"/>
    <w:rsid w:val="2388035D"/>
    <w:rsid w:val="23D8E24B"/>
    <w:rsid w:val="23EAC436"/>
    <w:rsid w:val="2426B991"/>
    <w:rsid w:val="2439B43F"/>
    <w:rsid w:val="256B7A75"/>
    <w:rsid w:val="265AC811"/>
    <w:rsid w:val="276DC2C2"/>
    <w:rsid w:val="2880C859"/>
    <w:rsid w:val="293E73D6"/>
    <w:rsid w:val="2A6CB8E5"/>
    <w:rsid w:val="2BF6F0DE"/>
    <w:rsid w:val="2C153C3B"/>
    <w:rsid w:val="2CF8DCE7"/>
    <w:rsid w:val="2E5AD4BC"/>
    <w:rsid w:val="30B7AA43"/>
    <w:rsid w:val="31F8295A"/>
    <w:rsid w:val="32C88054"/>
    <w:rsid w:val="34A2E6B2"/>
    <w:rsid w:val="35A76209"/>
    <w:rsid w:val="36866D1F"/>
    <w:rsid w:val="375995C8"/>
    <w:rsid w:val="3818B4C0"/>
    <w:rsid w:val="395DD142"/>
    <w:rsid w:val="39FBAAC5"/>
    <w:rsid w:val="3A616780"/>
    <w:rsid w:val="3AC01A88"/>
    <w:rsid w:val="3B60B480"/>
    <w:rsid w:val="3B6A8D27"/>
    <w:rsid w:val="3CB8B504"/>
    <w:rsid w:val="3CC1B70C"/>
    <w:rsid w:val="3CCDA269"/>
    <w:rsid w:val="3D09200A"/>
    <w:rsid w:val="3DC8EB18"/>
    <w:rsid w:val="3E912CA1"/>
    <w:rsid w:val="4039BE5D"/>
    <w:rsid w:val="42A16212"/>
    <w:rsid w:val="42BF84D3"/>
    <w:rsid w:val="42F48C27"/>
    <w:rsid w:val="446B3E70"/>
    <w:rsid w:val="45E0B011"/>
    <w:rsid w:val="477575C3"/>
    <w:rsid w:val="49D54AFE"/>
    <w:rsid w:val="4BF16505"/>
    <w:rsid w:val="4CA1513C"/>
    <w:rsid w:val="4CA9DC7E"/>
    <w:rsid w:val="4DB2FCF8"/>
    <w:rsid w:val="4F9B135E"/>
    <w:rsid w:val="50F65EE9"/>
    <w:rsid w:val="52110383"/>
    <w:rsid w:val="532FF6B3"/>
    <w:rsid w:val="577849FD"/>
    <w:rsid w:val="592FC797"/>
    <w:rsid w:val="59E800B8"/>
    <w:rsid w:val="5A26F95A"/>
    <w:rsid w:val="5BEF80B7"/>
    <w:rsid w:val="5DEA748D"/>
    <w:rsid w:val="5E725434"/>
    <w:rsid w:val="5EEF0865"/>
    <w:rsid w:val="5F57FB1B"/>
    <w:rsid w:val="5FD1A377"/>
    <w:rsid w:val="61D37E9D"/>
    <w:rsid w:val="650C87E2"/>
    <w:rsid w:val="6546DEB2"/>
    <w:rsid w:val="65F9A100"/>
    <w:rsid w:val="69032DA2"/>
    <w:rsid w:val="691CFCB0"/>
    <w:rsid w:val="69E62A02"/>
    <w:rsid w:val="6AE21184"/>
    <w:rsid w:val="6BCCBFD7"/>
    <w:rsid w:val="6BFB6571"/>
    <w:rsid w:val="6C20A37F"/>
    <w:rsid w:val="6C63C99F"/>
    <w:rsid w:val="6D07FB3A"/>
    <w:rsid w:val="6D95F1CA"/>
    <w:rsid w:val="6FAF87C5"/>
    <w:rsid w:val="70D31944"/>
    <w:rsid w:val="73916B4C"/>
    <w:rsid w:val="755373CA"/>
    <w:rsid w:val="77849360"/>
    <w:rsid w:val="784D60E7"/>
    <w:rsid w:val="78AFDAF3"/>
    <w:rsid w:val="7A8B8892"/>
    <w:rsid w:val="7D116B92"/>
    <w:rsid w:val="7D26D265"/>
    <w:rsid w:val="7D6E44C1"/>
    <w:rsid w:val="7F244576"/>
    <w:rsid w:val="7FCBB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F2B9"/>
  <w15:chartTrackingRefBased/>
  <w15:docId w15:val="{0BB92299-610E-4BEF-AA6C-44F83DBC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4379"/>
  </w:style>
  <w:style w:type="paragraph" w:styleId="Footer">
    <w:name w:val="footer"/>
    <w:basedOn w:val="Normal"/>
    <w:link w:val="Foot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4379"/>
  </w:style>
  <w:style w:type="table" w:styleId="TableGrid">
    <w:name w:val="Table Grid"/>
    <w:basedOn w:val="TableNormal"/>
    <w:uiPriority w:val="59"/>
    <w:rsid w:val="006943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D1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FEB"/>
    <w:rPr>
      <w:color w:val="605E5C"/>
      <w:shd w:val="clear" w:color="auto" w:fill="E1DFDD"/>
    </w:rPr>
  </w:style>
  <w:style w:type="paragraph" w:styleId="ListParagraph">
    <w:uiPriority w:val="34"/>
    <w:name w:val="List Paragraph"/>
    <w:basedOn w:val="Normal"/>
    <w:qFormat/>
    <w:rsid w:val="69E62A0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1.xml" Id="rId13" /><Relationship Type="http://schemas.openxmlformats.org/officeDocument/2006/relationships/header" Target="header2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mailto:yvonneoconnor@wwetb.ie" TargetMode="External" Id="rId11" /><Relationship Type="http://schemas.openxmlformats.org/officeDocument/2006/relationships/footnotes" Target="footnotes.xml" Id="rId5" /><Relationship Type="http://schemas.openxmlformats.org/officeDocument/2006/relationships/hyperlink" Target="mailto:deborahbutler@wwetb.ie" TargetMode="Externa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yperlink" Target="mailto:ainewhelan@wwetb.ie" TargetMode="External" Id="rId9" /><Relationship Type="http://schemas.openxmlformats.org/officeDocument/2006/relationships/hyperlink" Target="mailto:ainewhelan@wwetb.ie" TargetMode="External" Id="R093bcf9489b649d4" /><Relationship Type="http://schemas.openxmlformats.org/officeDocument/2006/relationships/hyperlink" Target="mailto:deborahbutler@wwetb.ie" TargetMode="External" Id="R1b2e618f64d04ba5" /><Relationship Type="http://schemas.openxmlformats.org/officeDocument/2006/relationships/hyperlink" Target="mailto:bridinlyngmoloney@wwetb.ie" TargetMode="External" Id="R3ec9c0a876b34080" /><Relationship Type="http://schemas.openxmlformats.org/officeDocument/2006/relationships/hyperlink" Target="mailto:yvonneoconnor@wwetb.ie" TargetMode="External" Id="R73a05908a1864fc6" /><Relationship Type="http://schemas.openxmlformats.org/officeDocument/2006/relationships/numbering" Target="numbering.xml" Id="R510f3d5ff485490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F8D0-D91C-49D5-B027-63ACEB0C4AD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Wynne, Clare</dc:creator>
  <keywords/>
  <dc:description/>
  <lastModifiedBy>Fran Kennedy</lastModifiedBy>
  <revision>13</revision>
  <dcterms:created xsi:type="dcterms:W3CDTF">2022-07-11T10:17:00.0000000Z</dcterms:created>
  <dcterms:modified xsi:type="dcterms:W3CDTF">2025-03-03T12:55:36.4857789Z</dcterms:modified>
</coreProperties>
</file>