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04CFE2B" w14:textId="7F71CC7E" w:rsidR="00B2751F" w:rsidRDefault="00CC504A" w:rsidP="00B2751F">
            <w:pPr>
              <w:pStyle w:val="Heading8"/>
              <w:tabs>
                <w:tab w:val="left" w:pos="345"/>
                <w:tab w:val="center" w:pos="5161"/>
              </w:tabs>
              <w:spacing w:before="120"/>
              <w:rPr>
                <w:rFonts w:asciiTheme="minorHAnsi" w:hAnsiTheme="minorHAnsi" w:cstheme="minorHAnsi"/>
                <w:szCs w:val="28"/>
              </w:rPr>
            </w:pPr>
            <w:r w:rsidRPr="005F3266">
              <w:rPr>
                <w:rFonts w:asciiTheme="minorHAnsi" w:hAnsiTheme="minorHAnsi" w:cstheme="minorHAnsi"/>
                <w:szCs w:val="28"/>
              </w:rPr>
              <w:t>APPLICATION FOR</w:t>
            </w:r>
            <w:r w:rsidR="00F221E2">
              <w:rPr>
                <w:rFonts w:asciiTheme="minorHAnsi" w:hAnsiTheme="minorHAnsi" w:cstheme="minorHAnsi"/>
                <w:szCs w:val="28"/>
              </w:rPr>
              <w:t>M</w:t>
            </w:r>
            <w:r w:rsidRPr="005F3266">
              <w:rPr>
                <w:rFonts w:asciiTheme="minorHAnsi" w:hAnsiTheme="minorHAnsi" w:cstheme="minorHAnsi"/>
                <w:szCs w:val="28"/>
              </w:rPr>
              <w:t xml:space="preserve"> </w:t>
            </w:r>
            <w:bookmarkStart w:id="0" w:name="_Hlk147834121"/>
          </w:p>
          <w:p w14:paraId="35872070" w14:textId="16F4C2CC" w:rsidR="00337F7E" w:rsidRPr="00337F7E" w:rsidRDefault="00337F7E" w:rsidP="00337F7E">
            <w:pPr>
              <w:pStyle w:val="Heading8"/>
              <w:tabs>
                <w:tab w:val="left" w:pos="345"/>
                <w:tab w:val="center" w:pos="5161"/>
              </w:tabs>
              <w:spacing w:before="120"/>
              <w:rPr>
                <w:rFonts w:asciiTheme="minorHAnsi" w:hAnsiTheme="minorHAnsi" w:cstheme="minorHAnsi"/>
                <w:szCs w:val="28"/>
              </w:rPr>
            </w:pPr>
            <w:r w:rsidRPr="00337F7E">
              <w:rPr>
                <w:rFonts w:asciiTheme="minorHAnsi" w:hAnsiTheme="minorHAnsi" w:cstheme="minorHAnsi"/>
                <w:szCs w:val="28"/>
                <w:lang w:val="en-IE"/>
              </w:rPr>
              <w:t xml:space="preserve">YOUTHREACH RESOURCE PERSON </w:t>
            </w:r>
          </w:p>
          <w:bookmarkEnd w:id="0"/>
          <w:p w14:paraId="161A05A8" w14:textId="60595F90" w:rsidR="00D37F18" w:rsidRDefault="00E344B9" w:rsidP="00B2751F">
            <w:pPr>
              <w:pStyle w:val="Heading8"/>
              <w:tabs>
                <w:tab w:val="left" w:pos="345"/>
                <w:tab w:val="center" w:pos="5161"/>
              </w:tabs>
              <w:spacing w:before="120"/>
              <w:rPr>
                <w:rFonts w:asciiTheme="minorHAnsi" w:hAnsiTheme="minorHAnsi" w:cstheme="minorHAnsi"/>
                <w:szCs w:val="28"/>
              </w:rPr>
            </w:pPr>
            <w:r>
              <w:rPr>
                <w:rFonts w:asciiTheme="minorHAnsi" w:hAnsiTheme="minorHAnsi" w:cstheme="minorHAnsi"/>
                <w:szCs w:val="28"/>
              </w:rPr>
              <w:t>GOREY</w:t>
            </w:r>
            <w:r w:rsidR="0029074C">
              <w:rPr>
                <w:rFonts w:asciiTheme="minorHAnsi" w:hAnsiTheme="minorHAnsi" w:cstheme="minorHAnsi"/>
                <w:szCs w:val="28"/>
              </w:rPr>
              <w:t xml:space="preserve"> </w:t>
            </w:r>
            <w:r w:rsidR="00160F90">
              <w:rPr>
                <w:rFonts w:asciiTheme="minorHAnsi" w:hAnsiTheme="minorHAnsi" w:cstheme="minorHAnsi"/>
                <w:szCs w:val="28"/>
              </w:rPr>
              <w:t>YOUTHREACH</w:t>
            </w:r>
          </w:p>
          <w:p w14:paraId="75A87A16" w14:textId="3C09A2A3" w:rsidR="0096634D" w:rsidRDefault="005F1A35" w:rsidP="00B2751F">
            <w:pPr>
              <w:pStyle w:val="Heading8"/>
              <w:spacing w:before="120"/>
              <w:rPr>
                <w:rFonts w:asciiTheme="minorHAnsi" w:hAnsiTheme="minorHAnsi" w:cstheme="minorHAnsi"/>
                <w:szCs w:val="28"/>
              </w:rPr>
            </w:pPr>
            <w:r>
              <w:rPr>
                <w:rFonts w:asciiTheme="minorHAnsi" w:hAnsiTheme="minorHAnsi" w:cstheme="minorHAnsi"/>
                <w:szCs w:val="28"/>
              </w:rPr>
              <w:t xml:space="preserve">SPECIFIC PURPOSE </w:t>
            </w:r>
            <w:r w:rsidR="00160F90">
              <w:rPr>
                <w:rFonts w:asciiTheme="minorHAnsi" w:hAnsiTheme="minorHAnsi" w:cstheme="minorHAnsi"/>
                <w:szCs w:val="28"/>
              </w:rPr>
              <w:t xml:space="preserve">CONTRACT </w:t>
            </w:r>
            <w:r>
              <w:rPr>
                <w:rFonts w:asciiTheme="minorHAnsi" w:hAnsiTheme="minorHAnsi" w:cstheme="minorHAnsi"/>
                <w:szCs w:val="28"/>
              </w:rPr>
              <w:t xml:space="preserve">COVERING A MATERNITY LEAVE </w:t>
            </w:r>
            <w:r w:rsidR="00AF423A">
              <w:rPr>
                <w:rFonts w:asciiTheme="minorHAnsi" w:hAnsiTheme="minorHAnsi" w:cstheme="minorHAnsi"/>
                <w:szCs w:val="28"/>
              </w:rPr>
              <w:t xml:space="preserve">UNTIL APPROXIMATELY OCTOBER 2025 </w:t>
            </w:r>
            <w:r w:rsidR="00B2751F">
              <w:rPr>
                <w:rFonts w:asciiTheme="minorHAnsi" w:hAnsiTheme="minorHAnsi" w:cstheme="minorHAnsi"/>
                <w:szCs w:val="28"/>
              </w:rPr>
              <w:t>–</w:t>
            </w:r>
            <w:r w:rsidR="003C1C83">
              <w:rPr>
                <w:rFonts w:asciiTheme="minorHAnsi" w:hAnsiTheme="minorHAnsi" w:cstheme="minorHAnsi"/>
                <w:szCs w:val="28"/>
              </w:rPr>
              <w:t xml:space="preserve"> </w:t>
            </w:r>
            <w:r>
              <w:rPr>
                <w:rFonts w:asciiTheme="minorHAnsi" w:hAnsiTheme="minorHAnsi" w:cstheme="minorHAnsi"/>
                <w:szCs w:val="28"/>
              </w:rPr>
              <w:t>35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FCB8FD6"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3C1C83">
        <w:rPr>
          <w:rFonts w:asciiTheme="minorHAnsi" w:hAnsiTheme="minorHAnsi" w:cstheme="minorHAnsi"/>
          <w:b/>
          <w:sz w:val="22"/>
          <w:szCs w:val="22"/>
        </w:rPr>
        <w:t xml:space="preserve">Youthreach Resource Person </w:t>
      </w:r>
      <w:r w:rsidR="00337F7E">
        <w:rPr>
          <w:rFonts w:asciiTheme="minorHAnsi" w:hAnsiTheme="minorHAnsi" w:cstheme="minorHAnsi"/>
          <w:b/>
          <w:sz w:val="22"/>
          <w:szCs w:val="22"/>
        </w:rPr>
        <w:t>Woodwork</w:t>
      </w:r>
      <w:r w:rsidR="00CC504A">
        <w:rPr>
          <w:rFonts w:asciiTheme="minorHAnsi" w:hAnsiTheme="minorHAnsi" w:cstheme="minorHAnsi"/>
          <w:b/>
          <w:sz w:val="22"/>
          <w:szCs w:val="22"/>
        </w:rPr>
        <w:br/>
      </w:r>
    </w:p>
    <w:p w14:paraId="66C9A24E" w14:textId="4A566097" w:rsidR="00BD3364" w:rsidRDefault="00BD3364" w:rsidP="00BD3364">
      <w:pPr>
        <w:ind w:left="113"/>
        <w:rPr>
          <w:rFonts w:asciiTheme="minorHAnsi" w:hAnsiTheme="minorHAnsi" w:cstheme="minorHAnsi"/>
          <w:sz w:val="22"/>
          <w:szCs w:val="22"/>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0152F6">
        <w:rPr>
          <w:rFonts w:asciiTheme="minorHAnsi" w:hAnsiTheme="minorHAnsi" w:cstheme="minorHAnsi"/>
          <w:sz w:val="22"/>
          <w:szCs w:val="22"/>
        </w:rPr>
        <w:t>2023-2027</w:t>
      </w:r>
      <w:r>
        <w:rPr>
          <w:rFonts w:asciiTheme="minorHAnsi" w:hAnsiTheme="minorHAnsi" w:cstheme="minorHAnsi"/>
          <w:sz w:val="22"/>
          <w:szCs w:val="22"/>
        </w:rPr>
        <w:t xml:space="preserve">. </w:t>
      </w:r>
    </w:p>
    <w:p w14:paraId="2D6661EC" w14:textId="77777777" w:rsidR="003C1C83" w:rsidRDefault="003C1C83" w:rsidP="00BD3364">
      <w:pPr>
        <w:ind w:left="113"/>
        <w:rPr>
          <w:rFonts w:asciiTheme="minorHAnsi" w:hAnsiTheme="minorHAnsi" w:cstheme="minorHAnsi"/>
          <w:sz w:val="22"/>
          <w:szCs w:val="22"/>
          <w:lang w:val="en-US"/>
        </w:rPr>
      </w:pP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2185272E" w14:textId="3C3E2916" w:rsidR="000152F6" w:rsidRDefault="000152F6"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5EF3E78E" w14:textId="77777777" w:rsidR="000152F6" w:rsidRDefault="000152F6" w:rsidP="000152F6">
      <w:pPr>
        <w:pStyle w:val="ListParagraph"/>
        <w:ind w:left="833"/>
        <w:rPr>
          <w:rFonts w:asciiTheme="minorHAnsi" w:hAnsiTheme="minorHAnsi" w:cstheme="minorHAnsi"/>
          <w:sz w:val="22"/>
          <w:szCs w:val="22"/>
        </w:rPr>
      </w:pP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1D4A620B" w:rsidR="00CC504A" w:rsidRDefault="00BA4796" w:rsidP="00BA4796">
      <w:pPr>
        <w:pStyle w:val="Bodyboldnormalleading"/>
        <w:numPr>
          <w:ilvl w:val="0"/>
          <w:numId w:val="8"/>
        </w:numPr>
        <w:tabs>
          <w:tab w:val="clear" w:pos="850"/>
          <w:tab w:val="left" w:pos="426"/>
        </w:tabs>
        <w:spacing w:after="0" w:line="240"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CC504A">
        <w:rPr>
          <w:rFonts w:asciiTheme="minorHAnsi" w:hAnsiTheme="minorHAnsi" w:cstheme="minorHAnsi"/>
          <w:sz w:val="22"/>
          <w:szCs w:val="22"/>
        </w:rPr>
        <w:t xml:space="preserve">A number of key competencies have been identified as being essential for the effective performance of the role and function of </w:t>
      </w:r>
      <w:r w:rsidR="003C1C83" w:rsidRPr="003C1C83">
        <w:rPr>
          <w:rFonts w:asciiTheme="minorHAnsi" w:hAnsiTheme="minorHAnsi" w:cstheme="minorHAnsi"/>
          <w:bCs/>
          <w:sz w:val="22"/>
          <w:szCs w:val="22"/>
        </w:rPr>
        <w:t>Youthreach Resource Perso</w:t>
      </w:r>
      <w:r w:rsidR="00337F7E">
        <w:rPr>
          <w:rFonts w:asciiTheme="minorHAnsi" w:hAnsiTheme="minorHAnsi" w:cstheme="minorHAnsi"/>
          <w:bCs/>
          <w:sz w:val="22"/>
          <w:szCs w:val="22"/>
        </w:rPr>
        <w:t>n Woodwork</w:t>
      </w:r>
      <w:r w:rsidR="00B2751F">
        <w:rPr>
          <w:rFonts w:asciiTheme="minorHAnsi" w:hAnsiTheme="minorHAnsi" w:cstheme="minorHAnsi"/>
          <w:sz w:val="22"/>
          <w:szCs w:val="22"/>
        </w:rPr>
        <w:t xml:space="preserve">. </w:t>
      </w:r>
      <w:r w:rsidR="00CC504A">
        <w:rPr>
          <w:rFonts w:asciiTheme="minorHAnsi" w:hAnsiTheme="minorHAnsi" w:cstheme="minorHAnsi"/>
          <w:sz w:val="22"/>
          <w:szCs w:val="22"/>
        </w:rPr>
        <w:t>These competencies are listed below:</w:t>
      </w:r>
      <w:r w:rsidR="00CC504A">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Team Work:</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39F72001"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3178D655" w14:textId="77777777" w:rsidR="00412E61" w:rsidRDefault="00412E61" w:rsidP="007A18A2">
            <w:pPr>
              <w:pStyle w:val="Header"/>
              <w:tabs>
                <w:tab w:val="clear" w:pos="4153"/>
                <w:tab w:val="clear" w:pos="8306"/>
                <w:tab w:val="left" w:pos="227"/>
              </w:tabs>
              <w:rPr>
                <w:rFonts w:asciiTheme="minorHAnsi" w:hAnsiTheme="minorHAnsi" w:cstheme="minorHAnsi"/>
                <w:iCs/>
                <w:sz w:val="22"/>
                <w:szCs w:val="22"/>
              </w:rPr>
            </w:pPr>
          </w:p>
          <w:p w14:paraId="27585751" w14:textId="77777777" w:rsidR="00412E61" w:rsidRPr="0093037B" w:rsidRDefault="00412E61"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0AC1935E"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412E61" w:rsidRPr="003C1C83">
        <w:rPr>
          <w:rFonts w:asciiTheme="minorHAnsi" w:hAnsiTheme="minorHAnsi" w:cstheme="minorHAnsi"/>
          <w:bCs/>
          <w:sz w:val="22"/>
          <w:szCs w:val="22"/>
        </w:rPr>
        <w:t xml:space="preserve">Youthreach Resource Person </w:t>
      </w:r>
      <w:r w:rsidR="00337F7E">
        <w:rPr>
          <w:rFonts w:asciiTheme="minorHAnsi" w:hAnsiTheme="minorHAnsi" w:cstheme="minorHAnsi"/>
          <w:bCs/>
          <w:sz w:val="22"/>
          <w:szCs w:val="22"/>
        </w:rPr>
        <w:t>Woodwork</w:t>
      </w:r>
      <w:r w:rsidR="00B2751F" w:rsidRPr="00B2751F">
        <w:rPr>
          <w:rFonts w:asciiTheme="minorHAnsi" w:hAnsiTheme="minorHAnsi" w:cstheme="minorHAnsi"/>
          <w:bCs/>
          <w:sz w:val="22"/>
          <w:szCs w:val="22"/>
        </w:rPr>
        <w:t>.</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968A48"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bookmarkStart w:id="1" w:name="_Hlk147834571"/>
      <w:r w:rsidR="00412E61">
        <w:rPr>
          <w:rFonts w:asciiTheme="minorHAnsi" w:hAnsiTheme="minorHAnsi" w:cstheme="minorHAnsi"/>
          <w:sz w:val="22"/>
          <w:szCs w:val="22"/>
        </w:rPr>
        <w:t>WW</w:t>
      </w:r>
      <w:r w:rsidRPr="0093037B">
        <w:rPr>
          <w:rFonts w:asciiTheme="minorHAnsi" w:hAnsiTheme="minorHAnsi" w:cstheme="minorHAnsi"/>
          <w:sz w:val="22"/>
          <w:szCs w:val="22"/>
        </w:rPr>
        <w:t>ETB</w:t>
      </w:r>
      <w:bookmarkEnd w:id="1"/>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ETB</w:t>
      </w:r>
      <w:r w:rsidR="00A01E27">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4D5DDC6A" w14:textId="77777777" w:rsidR="00A01E27" w:rsidRPr="0093037B" w:rsidRDefault="00A01E27" w:rsidP="00CC504A">
      <w:pPr>
        <w:pStyle w:val="Bodyboldnormalleading"/>
        <w:spacing w:after="0" w:line="240" w:lineRule="auto"/>
        <w:outlineLvl w:val="0"/>
        <w:rPr>
          <w:rFonts w:asciiTheme="minorHAnsi" w:hAnsiTheme="minorHAnsi" w:cstheme="minorHAnsi"/>
          <w:b/>
          <w:sz w:val="22"/>
          <w:szCs w:val="22"/>
        </w:rPr>
      </w:pPr>
    </w:p>
    <w:p w14:paraId="63AB6B0C" w14:textId="66A0078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 xml:space="preserve">ETB </w:t>
      </w:r>
      <w:r w:rsidRPr="0093037B">
        <w:rPr>
          <w:rFonts w:asciiTheme="minorHAnsi" w:hAnsiTheme="minorHAnsi" w:cstheme="minorHAnsi"/>
          <w:sz w:val="22"/>
          <w:szCs w:val="22"/>
        </w:rPr>
        <w:t>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0D0467FE"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 xml:space="preserve">ETB </w:t>
      </w:r>
      <w:r w:rsidRPr="0093037B">
        <w:rPr>
          <w:rFonts w:asciiTheme="minorHAnsi" w:hAnsiTheme="minorHAnsi" w:cstheme="minorHAnsi"/>
          <w:sz w:val="22"/>
          <w:szCs w:val="22"/>
        </w:rPr>
        <w:t>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 xml:space="preserve">ETB </w:t>
      </w:r>
      <w:r w:rsidRPr="0093037B">
        <w:rPr>
          <w:rFonts w:asciiTheme="minorHAnsi" w:hAnsiTheme="minorHAnsi" w:cstheme="minorHAnsi"/>
          <w:sz w:val="22"/>
          <w:szCs w:val="22"/>
        </w:rPr>
        <w:t xml:space="preserve">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777F28D0" w14:textId="77777777" w:rsidR="00F549F0"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p>
    <w:p w14:paraId="2F8C1A14" w14:textId="45EF1DB5" w:rsidR="00907FE5" w:rsidRDefault="002A79F5" w:rsidP="00F549F0">
      <w:pPr>
        <w:jc w:val="center"/>
        <w:rPr>
          <w:rFonts w:asciiTheme="minorHAnsi" w:hAnsiTheme="minorHAnsi" w:cstheme="minorHAnsi"/>
          <w:sz w:val="22"/>
          <w:szCs w:val="22"/>
        </w:rPr>
      </w:pPr>
      <w:r w:rsidRPr="002A79F5">
        <w:rPr>
          <w:rFonts w:asciiTheme="minorHAnsi" w:hAnsiTheme="minorHAnsi" w:cstheme="minorHAnsi"/>
          <w:b/>
          <w:sz w:val="22"/>
          <w:szCs w:val="22"/>
        </w:rPr>
        <w:t xml:space="preserve">4:00pm </w:t>
      </w:r>
      <w:r w:rsidRPr="002A79F5">
        <w:rPr>
          <w:rFonts w:ascii="Calibri" w:hAnsi="Calibri" w:cs="Calibri"/>
          <w:b/>
          <w:sz w:val="22"/>
          <w:szCs w:val="22"/>
          <w:lang w:val="en-US"/>
        </w:rPr>
        <w:t xml:space="preserve">on </w:t>
      </w:r>
      <w:r w:rsidR="00E344B9">
        <w:rPr>
          <w:rFonts w:ascii="Calibri" w:hAnsi="Calibri" w:cs="Calibri"/>
          <w:b/>
          <w:sz w:val="22"/>
          <w:szCs w:val="22"/>
          <w:lang w:val="en-US"/>
        </w:rPr>
        <w:t>Wednesday</w:t>
      </w:r>
      <w:r w:rsidR="000D17C8">
        <w:rPr>
          <w:rFonts w:ascii="Calibri" w:hAnsi="Calibri" w:cs="Calibri"/>
          <w:b/>
          <w:sz w:val="22"/>
          <w:szCs w:val="22"/>
          <w:lang w:val="en-US"/>
        </w:rPr>
        <w:t xml:space="preserve"> </w:t>
      </w:r>
      <w:r w:rsidR="005F1A35">
        <w:rPr>
          <w:rFonts w:ascii="Calibri" w:hAnsi="Calibri" w:cs="Calibri"/>
          <w:b/>
          <w:sz w:val="22"/>
          <w:szCs w:val="22"/>
          <w:lang w:val="en-US"/>
        </w:rPr>
        <w:t>1</w:t>
      </w:r>
      <w:r w:rsidR="00E344B9">
        <w:rPr>
          <w:rFonts w:ascii="Calibri" w:hAnsi="Calibri" w:cs="Calibri"/>
          <w:b/>
          <w:sz w:val="22"/>
          <w:szCs w:val="22"/>
          <w:lang w:val="en-US"/>
        </w:rPr>
        <w:t>9</w:t>
      </w:r>
      <w:r w:rsidR="000D17C8" w:rsidRPr="000D17C8">
        <w:rPr>
          <w:rFonts w:ascii="Calibri" w:hAnsi="Calibri" w:cs="Calibri"/>
          <w:b/>
          <w:sz w:val="22"/>
          <w:szCs w:val="22"/>
          <w:vertAlign w:val="superscript"/>
          <w:lang w:val="en-US"/>
        </w:rPr>
        <w:t>th</w:t>
      </w:r>
      <w:r w:rsidR="00E344B9">
        <w:rPr>
          <w:rFonts w:ascii="Calibri" w:hAnsi="Calibri" w:cs="Calibri"/>
          <w:b/>
          <w:sz w:val="22"/>
          <w:szCs w:val="22"/>
          <w:lang w:val="en-US"/>
        </w:rPr>
        <w:t xml:space="preserve"> </w:t>
      </w:r>
      <w:r w:rsidR="005F1A35">
        <w:rPr>
          <w:rFonts w:ascii="Calibri" w:hAnsi="Calibri" w:cs="Calibri"/>
          <w:b/>
          <w:sz w:val="22"/>
          <w:szCs w:val="22"/>
          <w:lang w:val="en-US"/>
        </w:rPr>
        <w:t>February</w:t>
      </w:r>
      <w:r w:rsidR="00F549F0">
        <w:rPr>
          <w:rFonts w:ascii="Calibri" w:hAnsi="Calibri" w:cs="Calibri"/>
          <w:b/>
          <w:sz w:val="22"/>
          <w:szCs w:val="22"/>
          <w:lang w:val="en-US"/>
        </w:rPr>
        <w:t xml:space="preserve"> 202</w:t>
      </w:r>
      <w:r w:rsidR="00E344B9">
        <w:rPr>
          <w:rFonts w:ascii="Calibri" w:hAnsi="Calibri" w:cs="Calibri"/>
          <w:b/>
          <w:sz w:val="22"/>
          <w:szCs w:val="22"/>
          <w:lang w:val="en-US"/>
        </w:rPr>
        <w:t>5</w:t>
      </w:r>
      <w:r w:rsidR="00F549F0">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lastRenderedPageBreak/>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07886A54"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r w:rsidR="00566881">
        <w:rPr>
          <w:rFonts w:asciiTheme="minorHAnsi" w:hAnsiTheme="minorHAnsi" w:cstheme="minorHAnsi"/>
          <w:sz w:val="22"/>
          <w:szCs w:val="22"/>
        </w:rPr>
        <w:t>competency-based</w:t>
      </w:r>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563796FE"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w:t>
      </w:r>
      <w:r w:rsidRPr="002C2A49">
        <w:rPr>
          <w:rFonts w:asciiTheme="minorHAnsi" w:hAnsiTheme="minorHAnsi" w:cstheme="minorHAnsi"/>
          <w:sz w:val="22"/>
          <w:szCs w:val="22"/>
        </w:rPr>
        <w:lastRenderedPageBreak/>
        <w:t>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Pr="002C2A49" w:rsidRDefault="00B74E27"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21" w:history="1">
        <w:r w:rsidRPr="00B74E27">
          <w:rPr>
            <w:color w:val="0000FF"/>
            <w:u w:val="single"/>
          </w:rPr>
          <w:t>WWETB Policies - Waterford and Wexford Education and Training Board</w:t>
        </w:r>
      </w:hyperlink>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lastRenderedPageBreak/>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4A95BA2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B74E27" w:rsidRPr="00B74E27">
          <w:rPr>
            <w:color w:val="0000FF"/>
            <w:u w:val="single"/>
          </w:rPr>
          <w:t>WWETB Policies - Waterford and Wexford Education and Training Board</w:t>
        </w:r>
      </w:hyperlink>
    </w:p>
    <w:p w14:paraId="73EC3DF4" w14:textId="77777777" w:rsidR="00CC504A" w:rsidRPr="00FC1692" w:rsidRDefault="00CC504A" w:rsidP="00A01E27">
      <w:pP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1306" w14:textId="77777777" w:rsidR="00BE54AF" w:rsidRDefault="00BE54AF">
      <w:r>
        <w:separator/>
      </w:r>
    </w:p>
  </w:endnote>
  <w:endnote w:type="continuationSeparator" w:id="0">
    <w:p w14:paraId="7120BA03" w14:textId="77777777" w:rsidR="00BE54AF" w:rsidRDefault="00B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B847AF"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B847AF" w:rsidRDefault="00B84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B847AF"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B847AF" w:rsidRPr="00467E20" w:rsidRDefault="00B847AF"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5C93" w14:textId="77777777" w:rsidR="00BE54AF" w:rsidRDefault="00BE54AF">
      <w:r>
        <w:separator/>
      </w:r>
    </w:p>
  </w:footnote>
  <w:footnote w:type="continuationSeparator" w:id="0">
    <w:p w14:paraId="5E47907B" w14:textId="77777777" w:rsidR="00BE54AF" w:rsidRDefault="00BE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6"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4"/>
  </w:num>
  <w:num w:numId="2" w16cid:durableId="838929871">
    <w:abstractNumId w:val="2"/>
  </w:num>
  <w:num w:numId="3" w16cid:durableId="292254160">
    <w:abstractNumId w:val="3"/>
  </w:num>
  <w:num w:numId="4" w16cid:durableId="570892272">
    <w:abstractNumId w:val="1"/>
  </w:num>
  <w:num w:numId="5" w16cid:durableId="811870580">
    <w:abstractNumId w:val="7"/>
  </w:num>
  <w:num w:numId="6" w16cid:durableId="386271490">
    <w:abstractNumId w:val="6"/>
  </w:num>
  <w:num w:numId="7" w16cid:durableId="1296449908">
    <w:abstractNumId w:val="5"/>
  </w:num>
  <w:num w:numId="8" w16cid:durableId="177427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57023"/>
    <w:rsid w:val="000A7BC1"/>
    <w:rsid w:val="000D17C8"/>
    <w:rsid w:val="000D7622"/>
    <w:rsid w:val="000F5BA4"/>
    <w:rsid w:val="00160F90"/>
    <w:rsid w:val="00181EC0"/>
    <w:rsid w:val="001941A1"/>
    <w:rsid w:val="001B2F05"/>
    <w:rsid w:val="001C7C78"/>
    <w:rsid w:val="00207BA4"/>
    <w:rsid w:val="00225C9D"/>
    <w:rsid w:val="00274DF2"/>
    <w:rsid w:val="0029074C"/>
    <w:rsid w:val="002918EE"/>
    <w:rsid w:val="002A79F5"/>
    <w:rsid w:val="003024C1"/>
    <w:rsid w:val="00316092"/>
    <w:rsid w:val="00337F7E"/>
    <w:rsid w:val="003C16BC"/>
    <w:rsid w:val="003C1C83"/>
    <w:rsid w:val="003E7013"/>
    <w:rsid w:val="00404D97"/>
    <w:rsid w:val="00412E61"/>
    <w:rsid w:val="00454110"/>
    <w:rsid w:val="004772D4"/>
    <w:rsid w:val="004A230B"/>
    <w:rsid w:val="004F1A56"/>
    <w:rsid w:val="00542DD4"/>
    <w:rsid w:val="005503C4"/>
    <w:rsid w:val="00564283"/>
    <w:rsid w:val="00566881"/>
    <w:rsid w:val="005F1A35"/>
    <w:rsid w:val="006025D7"/>
    <w:rsid w:val="00670EB5"/>
    <w:rsid w:val="00672254"/>
    <w:rsid w:val="00686FF0"/>
    <w:rsid w:val="0069459A"/>
    <w:rsid w:val="006C266F"/>
    <w:rsid w:val="006D04C6"/>
    <w:rsid w:val="0075137B"/>
    <w:rsid w:val="007579CE"/>
    <w:rsid w:val="007B0F94"/>
    <w:rsid w:val="007C1370"/>
    <w:rsid w:val="007C6C97"/>
    <w:rsid w:val="007E7984"/>
    <w:rsid w:val="008412BB"/>
    <w:rsid w:val="00873A1F"/>
    <w:rsid w:val="008E3BFD"/>
    <w:rsid w:val="008F4B92"/>
    <w:rsid w:val="00907FE5"/>
    <w:rsid w:val="0091024F"/>
    <w:rsid w:val="0096634D"/>
    <w:rsid w:val="00982773"/>
    <w:rsid w:val="00997213"/>
    <w:rsid w:val="009C0BE9"/>
    <w:rsid w:val="00A01E27"/>
    <w:rsid w:val="00A26697"/>
    <w:rsid w:val="00AE22AD"/>
    <w:rsid w:val="00AF423A"/>
    <w:rsid w:val="00B21406"/>
    <w:rsid w:val="00B2751F"/>
    <w:rsid w:val="00B3390D"/>
    <w:rsid w:val="00B40D6A"/>
    <w:rsid w:val="00B61DAA"/>
    <w:rsid w:val="00B74E27"/>
    <w:rsid w:val="00B847AF"/>
    <w:rsid w:val="00B93E2D"/>
    <w:rsid w:val="00BA4796"/>
    <w:rsid w:val="00BD2312"/>
    <w:rsid w:val="00BD3364"/>
    <w:rsid w:val="00BE54AF"/>
    <w:rsid w:val="00C71F9A"/>
    <w:rsid w:val="00CC322A"/>
    <w:rsid w:val="00CC504A"/>
    <w:rsid w:val="00D248A8"/>
    <w:rsid w:val="00D276A6"/>
    <w:rsid w:val="00D360E1"/>
    <w:rsid w:val="00D37F18"/>
    <w:rsid w:val="00D75259"/>
    <w:rsid w:val="00DB28C5"/>
    <w:rsid w:val="00DE1937"/>
    <w:rsid w:val="00DE1EE1"/>
    <w:rsid w:val="00E344B9"/>
    <w:rsid w:val="00E83988"/>
    <w:rsid w:val="00EA6B77"/>
    <w:rsid w:val="00F073E6"/>
    <w:rsid w:val="00F17333"/>
    <w:rsid w:val="00F221E2"/>
    <w:rsid w:val="00F46D9E"/>
    <w:rsid w:val="00F549F0"/>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about/organis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about/organis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about/organis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3</cp:revision>
  <cp:lastPrinted>2023-04-11T13:30:00Z</cp:lastPrinted>
  <dcterms:created xsi:type="dcterms:W3CDTF">2025-02-05T11:57:00Z</dcterms:created>
  <dcterms:modified xsi:type="dcterms:W3CDTF">2025-02-05T12:09:00Z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