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43A36B7C" w14:textId="77777777" w:rsidR="0058762D" w:rsidRDefault="0058762D" w:rsidP="0058762D">
            <w:pPr>
              <w:pStyle w:val="Heading8"/>
              <w:tabs>
                <w:tab w:val="left" w:pos="345"/>
                <w:tab w:val="center" w:pos="5161"/>
              </w:tabs>
              <w:spacing w:before="180"/>
              <w:ind w:left="720"/>
              <w:rPr>
                <w:rFonts w:asciiTheme="minorHAnsi" w:hAnsiTheme="minorHAnsi" w:cstheme="minorHAnsi"/>
                <w:szCs w:val="28"/>
              </w:rPr>
            </w:pPr>
          </w:p>
          <w:p w14:paraId="01B61E26" w14:textId="720BA41A" w:rsidR="005B4A95" w:rsidRDefault="00CC504A" w:rsidP="0058762D">
            <w:pPr>
              <w:pStyle w:val="Heading8"/>
              <w:tabs>
                <w:tab w:val="left" w:pos="345"/>
                <w:tab w:val="center" w:pos="5161"/>
              </w:tabs>
              <w:spacing w:before="180"/>
              <w:ind w:left="720"/>
              <w:rPr>
                <w:rFonts w:asciiTheme="minorHAnsi" w:hAnsiTheme="minorHAnsi" w:cstheme="minorHAnsi"/>
                <w:szCs w:val="28"/>
              </w:rPr>
            </w:pPr>
            <w:r w:rsidRPr="005F3266">
              <w:rPr>
                <w:rFonts w:asciiTheme="minorHAnsi" w:hAnsiTheme="minorHAnsi" w:cstheme="minorHAnsi"/>
                <w:szCs w:val="28"/>
              </w:rPr>
              <w:t xml:space="preserve">APPLICATION </w:t>
            </w:r>
            <w:r w:rsidRPr="0094365C">
              <w:rPr>
                <w:rFonts w:asciiTheme="minorHAnsi" w:hAnsiTheme="minorHAnsi" w:cstheme="minorHAnsi"/>
                <w:szCs w:val="28"/>
              </w:rPr>
              <w:t xml:space="preserve">FOR </w:t>
            </w:r>
            <w:r w:rsidR="00901060">
              <w:rPr>
                <w:rFonts w:asciiTheme="minorHAnsi" w:hAnsiTheme="minorHAnsi" w:cstheme="minorHAnsi"/>
                <w:szCs w:val="28"/>
              </w:rPr>
              <w:t>ADULT EDUCATOR</w:t>
            </w:r>
            <w:r w:rsidR="0058762D">
              <w:rPr>
                <w:rFonts w:asciiTheme="minorHAnsi" w:hAnsiTheme="minorHAnsi" w:cstheme="minorHAnsi"/>
                <w:szCs w:val="28"/>
              </w:rPr>
              <w:t xml:space="preserve"> – COMMUNITY EDUCATION</w:t>
            </w:r>
          </w:p>
          <w:p w14:paraId="161A05A8" w14:textId="076901CC" w:rsidR="00D37F18" w:rsidRDefault="005B4A95"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INITIAL LOCATION</w:t>
            </w:r>
            <w:r w:rsidR="00D455FB">
              <w:rPr>
                <w:rFonts w:asciiTheme="minorHAnsi" w:hAnsiTheme="minorHAnsi" w:cstheme="minorHAnsi"/>
                <w:szCs w:val="28"/>
              </w:rPr>
              <w:t xml:space="preserve"> </w:t>
            </w:r>
            <w:r w:rsidR="0094365C" w:rsidRPr="0094365C">
              <w:rPr>
                <w:rFonts w:asciiTheme="minorHAnsi" w:hAnsiTheme="minorHAnsi" w:cstheme="minorHAnsi"/>
                <w:szCs w:val="28"/>
              </w:rPr>
              <w:t xml:space="preserve">– </w:t>
            </w:r>
            <w:r w:rsidR="0073026B">
              <w:rPr>
                <w:rFonts w:asciiTheme="minorHAnsi" w:hAnsiTheme="minorHAnsi" w:cstheme="minorHAnsi"/>
                <w:szCs w:val="28"/>
              </w:rPr>
              <w:t>BUNCLODY</w:t>
            </w:r>
            <w:r w:rsidR="003E6546">
              <w:rPr>
                <w:rFonts w:asciiTheme="minorHAnsi" w:hAnsiTheme="minorHAnsi" w:cstheme="minorHAnsi"/>
                <w:szCs w:val="28"/>
              </w:rPr>
              <w:t xml:space="preserve"> FETC</w:t>
            </w:r>
            <w:r w:rsidR="00DD5372">
              <w:rPr>
                <w:rFonts w:asciiTheme="minorHAnsi" w:hAnsiTheme="minorHAnsi" w:cstheme="minorHAnsi"/>
                <w:szCs w:val="28"/>
              </w:rPr>
              <w:t xml:space="preserve">, </w:t>
            </w:r>
            <w:r w:rsidR="0073026B">
              <w:rPr>
                <w:rFonts w:asciiTheme="minorHAnsi" w:hAnsiTheme="minorHAnsi" w:cstheme="minorHAnsi"/>
                <w:szCs w:val="28"/>
              </w:rPr>
              <w:t>NORTH WEXFORD</w:t>
            </w:r>
          </w:p>
          <w:p w14:paraId="4710B138" w14:textId="77777777" w:rsidR="0073026B" w:rsidRDefault="0073026B" w:rsidP="0096634D">
            <w:pPr>
              <w:pStyle w:val="Heading8"/>
              <w:rPr>
                <w:rFonts w:asciiTheme="minorHAnsi" w:hAnsiTheme="minorHAnsi" w:cstheme="minorHAnsi"/>
                <w:szCs w:val="28"/>
              </w:rPr>
            </w:pPr>
            <w:r>
              <w:rPr>
                <w:rFonts w:asciiTheme="minorHAnsi" w:hAnsiTheme="minorHAnsi" w:cstheme="minorHAnsi"/>
                <w:szCs w:val="28"/>
              </w:rPr>
              <w:t>SPECIFIC PURPOSE</w:t>
            </w:r>
            <w:r w:rsidR="00D455FB">
              <w:rPr>
                <w:rFonts w:asciiTheme="minorHAnsi" w:hAnsiTheme="minorHAnsi" w:cstheme="minorHAnsi"/>
                <w:szCs w:val="28"/>
              </w:rPr>
              <w:t xml:space="preserve"> CONTRACT </w:t>
            </w:r>
            <w:r>
              <w:rPr>
                <w:rFonts w:asciiTheme="minorHAnsi" w:hAnsiTheme="minorHAnsi" w:cstheme="minorHAnsi"/>
                <w:szCs w:val="28"/>
              </w:rPr>
              <w:t>UNTIL 31/12/2024</w:t>
            </w:r>
          </w:p>
          <w:p w14:paraId="75A87A16" w14:textId="3C9BFB9E" w:rsidR="0096634D" w:rsidRDefault="00D455FB" w:rsidP="0096634D">
            <w:pPr>
              <w:pStyle w:val="Heading8"/>
              <w:rPr>
                <w:rFonts w:asciiTheme="minorHAnsi" w:hAnsiTheme="minorHAnsi" w:cstheme="minorHAnsi"/>
                <w:szCs w:val="28"/>
              </w:rPr>
            </w:pPr>
            <w:r>
              <w:rPr>
                <w:rFonts w:asciiTheme="minorHAnsi" w:hAnsiTheme="minorHAnsi" w:cstheme="minorHAnsi"/>
                <w:szCs w:val="28"/>
              </w:rPr>
              <w:t>35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65D8013"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1657E2">
        <w:rPr>
          <w:rFonts w:asciiTheme="minorHAnsi" w:hAnsiTheme="minorHAnsi" w:cstheme="minorHAnsi"/>
          <w:b/>
          <w:sz w:val="22"/>
          <w:szCs w:val="22"/>
          <w:lang w:val="en-US"/>
        </w:rPr>
        <w:t>Adult Educat</w:t>
      </w:r>
      <w:r w:rsidR="00901060">
        <w:rPr>
          <w:rFonts w:asciiTheme="minorHAnsi" w:hAnsiTheme="minorHAnsi" w:cstheme="minorHAnsi"/>
          <w:b/>
          <w:sz w:val="22"/>
          <w:szCs w:val="22"/>
          <w:lang w:val="en-US"/>
        </w:rPr>
        <w:t>or</w:t>
      </w:r>
      <w:r w:rsidR="00CC504A">
        <w:rPr>
          <w:rFonts w:asciiTheme="minorHAnsi" w:hAnsiTheme="minorHAnsi" w:cstheme="minorHAnsi"/>
          <w:b/>
          <w:sz w:val="22"/>
          <w:szCs w:val="22"/>
        </w:rPr>
        <w:br/>
      </w:r>
    </w:p>
    <w:p w14:paraId="66C9A24E" w14:textId="25453CC8"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w:t>
      </w:r>
      <w:r w:rsidR="005B4A95">
        <w:rPr>
          <w:rFonts w:asciiTheme="minorHAnsi" w:hAnsiTheme="minorHAnsi" w:cstheme="minorHAnsi"/>
          <w:sz w:val="22"/>
          <w:szCs w:val="22"/>
        </w:rPr>
        <w:t>2023-2027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75A28C6C" w14:textId="5B39FE8A" w:rsidR="005B4A95" w:rsidRDefault="005B4A95"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57DBE20D"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901060">
        <w:rPr>
          <w:rFonts w:asciiTheme="minorHAnsi" w:hAnsiTheme="minorHAnsi" w:cstheme="minorHAnsi"/>
          <w:sz w:val="22"/>
          <w:szCs w:val="22"/>
        </w:rPr>
        <w:t>Adult Educator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8C3AD22" w:rsidR="00CC504A" w:rsidRPr="00495E13" w:rsidRDefault="00495E13" w:rsidP="00495E13">
      <w:pPr>
        <w:pStyle w:val="ListParagraph"/>
        <w:numPr>
          <w:ilvl w:val="0"/>
          <w:numId w:val="2"/>
        </w:numPr>
        <w:rPr>
          <w:rFonts w:asciiTheme="minorHAnsi" w:hAnsiTheme="minorHAnsi" w:cstheme="minorHAnsi"/>
          <w:b/>
          <w:noProof/>
          <w:sz w:val="22"/>
          <w:szCs w:val="22"/>
        </w:rPr>
      </w:pPr>
      <w:r w:rsidRPr="00495E13">
        <w:rPr>
          <w:rFonts w:asciiTheme="minorHAnsi" w:hAnsiTheme="minorHAnsi" w:cstheme="minorHAnsi"/>
          <w:b/>
          <w:noProof/>
          <w:sz w:val="22"/>
          <w:szCs w:val="22"/>
        </w:rPr>
        <w:t xml:space="preserve">Teamwork </w:t>
      </w:r>
    </w:p>
    <w:p w14:paraId="6C7E77D0" w14:textId="43D46DF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0287B083" w14:textId="1AB24381" w:rsidR="00495E13" w:rsidRPr="00495E13" w:rsidRDefault="00495E13" w:rsidP="00495E13">
      <w:pPr>
        <w:pStyle w:val="ListParagraph"/>
        <w:numPr>
          <w:ilvl w:val="0"/>
          <w:numId w:val="2"/>
        </w:numPr>
        <w:rPr>
          <w:rFonts w:asciiTheme="minorHAnsi" w:hAnsiTheme="minorHAnsi" w:cstheme="minorHAnsi"/>
          <w:b/>
          <w:noProof/>
          <w:sz w:val="22"/>
          <w:szCs w:val="22"/>
        </w:rPr>
      </w:pPr>
      <w:r w:rsidRPr="00495E13">
        <w:rPr>
          <w:rFonts w:asciiTheme="minorHAnsi" w:hAnsiTheme="minorHAnsi" w:cstheme="minorHAnsi"/>
          <w:b/>
          <w:noProof/>
          <w:sz w:val="22"/>
          <w:szCs w:val="22"/>
        </w:rPr>
        <w:t xml:space="preserve">Customer Service and Communication Skills </w:t>
      </w:r>
    </w:p>
    <w:p w14:paraId="6D39635C" w14:textId="77777777" w:rsidR="00495E13" w:rsidRPr="00495E13" w:rsidRDefault="00495E13" w:rsidP="00495E13">
      <w:pPr>
        <w:pStyle w:val="ListParagraph"/>
        <w:numPr>
          <w:ilvl w:val="0"/>
          <w:numId w:val="2"/>
        </w:numPr>
        <w:rPr>
          <w:rFonts w:asciiTheme="minorHAnsi" w:hAnsiTheme="minorHAnsi" w:cstheme="minorHAnsi"/>
          <w:b/>
          <w:noProof/>
          <w:sz w:val="22"/>
          <w:szCs w:val="22"/>
        </w:rPr>
      </w:pPr>
      <w:r w:rsidRPr="00495E13">
        <w:rPr>
          <w:rFonts w:asciiTheme="minorHAnsi" w:hAnsiTheme="minorHAnsi" w:cstheme="minorHAnsi"/>
          <w:b/>
          <w:noProof/>
          <w:sz w:val="22"/>
          <w:szCs w:val="22"/>
        </w:rPr>
        <w:t>Information Management, Specialist Knowledge, Expertise and Self Development</w:t>
      </w:r>
    </w:p>
    <w:p w14:paraId="6A0452B3" w14:textId="77777777" w:rsidR="00495E13" w:rsidRPr="00495E13" w:rsidRDefault="00495E13" w:rsidP="00495E13">
      <w:pPr>
        <w:pStyle w:val="ListParagraph"/>
        <w:numPr>
          <w:ilvl w:val="0"/>
          <w:numId w:val="2"/>
        </w:numPr>
        <w:rPr>
          <w:rFonts w:asciiTheme="minorHAnsi" w:hAnsiTheme="minorHAnsi" w:cstheme="minorHAnsi"/>
          <w:b/>
          <w:noProof/>
          <w:sz w:val="22"/>
          <w:szCs w:val="22"/>
        </w:rPr>
      </w:pPr>
      <w:r w:rsidRPr="00495E13">
        <w:rPr>
          <w:rFonts w:asciiTheme="minorHAnsi" w:hAnsiTheme="minorHAnsi" w:cstheme="minorHAnsi"/>
          <w:b/>
          <w:noProof/>
          <w:sz w:val="22"/>
          <w:szCs w:val="22"/>
        </w:rPr>
        <w:t>Delivery of Results/Drive and Commitment to Public Service Values</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4C1213FE" w:rsidR="00CC504A" w:rsidRPr="00495E13" w:rsidRDefault="00495E13" w:rsidP="00495E13">
            <w:pPr>
              <w:pStyle w:val="ListParagraph"/>
              <w:numPr>
                <w:ilvl w:val="0"/>
                <w:numId w:val="6"/>
              </w:numPr>
              <w:rPr>
                <w:rFonts w:asciiTheme="minorHAnsi" w:hAnsiTheme="minorHAnsi" w:cstheme="minorHAnsi"/>
                <w:b/>
                <w:sz w:val="22"/>
                <w:szCs w:val="22"/>
              </w:rPr>
            </w:pPr>
            <w:r w:rsidRPr="00495E13">
              <w:rPr>
                <w:rFonts w:asciiTheme="minorHAnsi" w:hAnsiTheme="minorHAnsi" w:cstheme="minorHAnsi"/>
                <w:b/>
                <w:sz w:val="22"/>
                <w:szCs w:val="22"/>
              </w:rPr>
              <w:t>Teamwork</w:t>
            </w:r>
            <w:r w:rsidR="00CC504A" w:rsidRPr="00495E13">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63ADF570" w:rsidR="00CC504A" w:rsidRPr="0093037B" w:rsidRDefault="00495E13"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 xml:space="preserve">  </w:t>
            </w:r>
            <w:r w:rsidR="00681E91">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15AAC90" w14:textId="6CA724EA" w:rsidR="00495E13" w:rsidRPr="00495E13" w:rsidRDefault="00495E13" w:rsidP="00495E13">
            <w:pPr>
              <w:pStyle w:val="ListParagraph"/>
              <w:numPr>
                <w:ilvl w:val="0"/>
                <w:numId w:val="6"/>
              </w:numPr>
              <w:rPr>
                <w:rFonts w:asciiTheme="minorHAnsi" w:hAnsiTheme="minorHAnsi" w:cstheme="minorHAnsi"/>
                <w:b/>
                <w:sz w:val="22"/>
                <w:szCs w:val="22"/>
              </w:rPr>
            </w:pPr>
            <w:r w:rsidRPr="00495E13">
              <w:rPr>
                <w:rFonts w:asciiTheme="minorHAnsi" w:hAnsiTheme="minorHAnsi" w:cstheme="minorHAnsi"/>
                <w:b/>
                <w:sz w:val="22"/>
                <w:szCs w:val="22"/>
              </w:rPr>
              <w:t xml:space="preserve">Customer Service and Communication Skills </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55B8DCF0" w14:textId="77777777" w:rsidR="00495E13" w:rsidRPr="00495E13" w:rsidRDefault="00495E13" w:rsidP="00495E13">
            <w:pPr>
              <w:pStyle w:val="ListParagraph"/>
              <w:numPr>
                <w:ilvl w:val="0"/>
                <w:numId w:val="6"/>
              </w:numPr>
              <w:rPr>
                <w:rFonts w:asciiTheme="minorHAnsi" w:hAnsiTheme="minorHAnsi" w:cstheme="minorHAnsi"/>
                <w:b/>
                <w:iCs/>
                <w:sz w:val="22"/>
                <w:szCs w:val="22"/>
              </w:rPr>
            </w:pPr>
            <w:r w:rsidRPr="00495E13">
              <w:rPr>
                <w:rFonts w:asciiTheme="minorHAnsi" w:hAnsiTheme="minorHAnsi" w:cstheme="minorHAnsi"/>
                <w:b/>
                <w:iCs/>
                <w:sz w:val="22"/>
                <w:szCs w:val="22"/>
              </w:rPr>
              <w:t>Information Management, Specialist Knowledge, Expertise and Self Development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3E5553A0" w14:textId="77777777" w:rsidR="00495E13" w:rsidRPr="00495E13" w:rsidRDefault="00495E13" w:rsidP="00495E13">
            <w:pPr>
              <w:pStyle w:val="ListParagraph"/>
              <w:numPr>
                <w:ilvl w:val="0"/>
                <w:numId w:val="6"/>
              </w:numPr>
              <w:rPr>
                <w:rFonts w:asciiTheme="minorHAnsi" w:hAnsiTheme="minorHAnsi" w:cstheme="minorHAnsi"/>
                <w:b/>
                <w:iCs/>
                <w:sz w:val="22"/>
                <w:szCs w:val="22"/>
              </w:rPr>
            </w:pPr>
            <w:r w:rsidRPr="00495E13">
              <w:rPr>
                <w:rFonts w:asciiTheme="minorHAnsi" w:hAnsiTheme="minorHAnsi" w:cstheme="minorHAnsi"/>
                <w:b/>
                <w:iCs/>
                <w:sz w:val="22"/>
                <w:szCs w:val="22"/>
              </w:rPr>
              <w:lastRenderedPageBreak/>
              <w:t>Delivery of Results/Drive and Commitment to Public Service Values</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D0152C2"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901060">
        <w:rPr>
          <w:rFonts w:asciiTheme="minorHAnsi" w:hAnsiTheme="minorHAnsi" w:cstheme="minorHAnsi"/>
          <w:sz w:val="22"/>
          <w:szCs w:val="22"/>
        </w:rPr>
        <w:t>Adult Educator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lastRenderedPageBreak/>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75BA9E1" w14:textId="77777777" w:rsidR="00DC299D" w:rsidRDefault="00907FE5" w:rsidP="00DC299D">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p>
    <w:p w14:paraId="2F8C1A14" w14:textId="6A6707BE" w:rsidR="00907FE5" w:rsidRDefault="00CD3E58" w:rsidP="00DC299D">
      <w:pPr>
        <w:jc w:val="center"/>
        <w:rPr>
          <w:rFonts w:asciiTheme="minorHAnsi" w:hAnsiTheme="minorHAnsi" w:cstheme="minorHAnsi"/>
          <w:sz w:val="22"/>
          <w:szCs w:val="22"/>
        </w:rPr>
      </w:pPr>
      <w:r>
        <w:rPr>
          <w:rFonts w:asciiTheme="minorHAnsi" w:hAnsiTheme="minorHAnsi" w:cstheme="minorHAnsi"/>
          <w:b/>
          <w:sz w:val="22"/>
          <w:szCs w:val="22"/>
        </w:rPr>
        <w:t>1</w:t>
      </w:r>
      <w:r w:rsidR="00792E53">
        <w:rPr>
          <w:rFonts w:asciiTheme="minorHAnsi" w:hAnsiTheme="minorHAnsi" w:cstheme="minorHAnsi"/>
          <w:b/>
          <w:sz w:val="22"/>
          <w:szCs w:val="22"/>
        </w:rPr>
        <w:t>6</w:t>
      </w:r>
      <w:r w:rsidR="002A79F5" w:rsidRPr="002A79F5">
        <w:rPr>
          <w:rFonts w:asciiTheme="minorHAnsi" w:hAnsiTheme="minorHAnsi" w:cstheme="minorHAnsi"/>
          <w:b/>
          <w:sz w:val="22"/>
          <w:szCs w:val="22"/>
        </w:rPr>
        <w:t xml:space="preserve">:00 </w:t>
      </w:r>
      <w:r w:rsidR="002A79F5" w:rsidRPr="002A79F5">
        <w:rPr>
          <w:rFonts w:ascii="Calibri" w:hAnsi="Calibri" w:cs="Calibri"/>
          <w:b/>
          <w:sz w:val="22"/>
          <w:szCs w:val="22"/>
          <w:lang w:val="en-US"/>
        </w:rPr>
        <w:t xml:space="preserve">on </w:t>
      </w:r>
      <w:r w:rsidR="00914E01">
        <w:rPr>
          <w:rFonts w:ascii="Calibri" w:hAnsi="Calibri" w:cs="Calibri"/>
          <w:b/>
          <w:sz w:val="22"/>
          <w:szCs w:val="22"/>
          <w:lang w:val="en-US"/>
        </w:rPr>
        <w:t>31</w:t>
      </w:r>
      <w:r w:rsidR="00DC299D">
        <w:rPr>
          <w:rFonts w:ascii="Calibri" w:hAnsi="Calibri" w:cs="Calibri"/>
          <w:b/>
          <w:sz w:val="22"/>
          <w:szCs w:val="22"/>
          <w:lang w:val="en-US"/>
        </w:rPr>
        <w:t>/0</w:t>
      </w:r>
      <w:r w:rsidR="0073026B">
        <w:rPr>
          <w:rFonts w:ascii="Calibri" w:hAnsi="Calibri" w:cs="Calibri"/>
          <w:b/>
          <w:sz w:val="22"/>
          <w:szCs w:val="22"/>
          <w:lang w:val="en-US"/>
        </w:rPr>
        <w:t>7</w:t>
      </w:r>
      <w:r w:rsidR="00DC299D">
        <w:rPr>
          <w:rFonts w:ascii="Calibri" w:hAnsi="Calibri" w:cs="Calibri"/>
          <w:b/>
          <w:sz w:val="22"/>
          <w:szCs w:val="22"/>
          <w:lang w:val="en-US"/>
        </w:rPr>
        <w:t>/2024</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w:t>
      </w:r>
      <w:r w:rsidRPr="00FC1692">
        <w:rPr>
          <w:rFonts w:asciiTheme="minorHAnsi" w:eastAsia="Arial" w:hAnsiTheme="minorHAnsi" w:cstheme="minorHAnsi"/>
          <w:sz w:val="22"/>
          <w:szCs w:val="22"/>
        </w:rPr>
        <w:lastRenderedPageBreak/>
        <w:t>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75F4" w14:textId="77777777" w:rsidR="00792E53"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792E53" w:rsidRDefault="00792E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792E53"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792E53" w:rsidRPr="00467E20" w:rsidRDefault="00792E53"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7" w:hanging="360"/>
      </w:pPr>
      <w:rPr>
        <w:rFonts w:hint="default"/>
      </w:rPr>
    </w:lvl>
    <w:lvl w:ilvl="1" w:tplc="18090003" w:tentative="1">
      <w:start w:val="1"/>
      <w:numFmt w:val="bullet"/>
      <w:lvlText w:val="o"/>
      <w:lvlJc w:val="left"/>
      <w:pPr>
        <w:ind w:left="1457" w:hanging="360"/>
      </w:pPr>
      <w:rPr>
        <w:rFonts w:ascii="Courier New" w:hAnsi="Courier New" w:cs="Courier New" w:hint="default"/>
      </w:rPr>
    </w:lvl>
    <w:lvl w:ilvl="2" w:tplc="18090005" w:tentative="1">
      <w:start w:val="1"/>
      <w:numFmt w:val="bullet"/>
      <w:lvlText w:val=""/>
      <w:lvlJc w:val="left"/>
      <w:pPr>
        <w:ind w:left="2177" w:hanging="360"/>
      </w:pPr>
      <w:rPr>
        <w:rFonts w:ascii="Wingdings" w:hAnsi="Wingdings" w:hint="default"/>
      </w:rPr>
    </w:lvl>
    <w:lvl w:ilvl="3" w:tplc="18090001" w:tentative="1">
      <w:start w:val="1"/>
      <w:numFmt w:val="bullet"/>
      <w:lvlText w:val=""/>
      <w:lvlJc w:val="left"/>
      <w:pPr>
        <w:ind w:left="2897" w:hanging="360"/>
      </w:pPr>
      <w:rPr>
        <w:rFonts w:ascii="Symbol" w:hAnsi="Symbol" w:hint="default"/>
      </w:rPr>
    </w:lvl>
    <w:lvl w:ilvl="4" w:tplc="18090003" w:tentative="1">
      <w:start w:val="1"/>
      <w:numFmt w:val="bullet"/>
      <w:lvlText w:val="o"/>
      <w:lvlJc w:val="left"/>
      <w:pPr>
        <w:ind w:left="3617" w:hanging="360"/>
      </w:pPr>
      <w:rPr>
        <w:rFonts w:ascii="Courier New" w:hAnsi="Courier New" w:cs="Courier New" w:hint="default"/>
      </w:rPr>
    </w:lvl>
    <w:lvl w:ilvl="5" w:tplc="18090005" w:tentative="1">
      <w:start w:val="1"/>
      <w:numFmt w:val="bullet"/>
      <w:lvlText w:val=""/>
      <w:lvlJc w:val="left"/>
      <w:pPr>
        <w:ind w:left="4337" w:hanging="360"/>
      </w:pPr>
      <w:rPr>
        <w:rFonts w:ascii="Wingdings" w:hAnsi="Wingdings" w:hint="default"/>
      </w:rPr>
    </w:lvl>
    <w:lvl w:ilvl="6" w:tplc="18090001" w:tentative="1">
      <w:start w:val="1"/>
      <w:numFmt w:val="bullet"/>
      <w:lvlText w:val=""/>
      <w:lvlJc w:val="left"/>
      <w:pPr>
        <w:ind w:left="5057" w:hanging="360"/>
      </w:pPr>
      <w:rPr>
        <w:rFonts w:ascii="Symbol" w:hAnsi="Symbol" w:hint="default"/>
      </w:rPr>
    </w:lvl>
    <w:lvl w:ilvl="7" w:tplc="18090003" w:tentative="1">
      <w:start w:val="1"/>
      <w:numFmt w:val="bullet"/>
      <w:lvlText w:val="o"/>
      <w:lvlJc w:val="left"/>
      <w:pPr>
        <w:ind w:left="5777" w:hanging="360"/>
      </w:pPr>
      <w:rPr>
        <w:rFonts w:ascii="Courier New" w:hAnsi="Courier New" w:cs="Courier New" w:hint="default"/>
      </w:rPr>
    </w:lvl>
    <w:lvl w:ilvl="8" w:tplc="18090005" w:tentative="1">
      <w:start w:val="1"/>
      <w:numFmt w:val="bullet"/>
      <w:lvlText w:val=""/>
      <w:lvlJc w:val="left"/>
      <w:pPr>
        <w:ind w:left="6497"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5104A"/>
    <w:rsid w:val="000A7BC1"/>
    <w:rsid w:val="000D7622"/>
    <w:rsid w:val="000F5BA4"/>
    <w:rsid w:val="001056AB"/>
    <w:rsid w:val="00151859"/>
    <w:rsid w:val="001657E2"/>
    <w:rsid w:val="00181EC0"/>
    <w:rsid w:val="001941A1"/>
    <w:rsid w:val="001B2F05"/>
    <w:rsid w:val="001C7C78"/>
    <w:rsid w:val="00207BA4"/>
    <w:rsid w:val="00225C9D"/>
    <w:rsid w:val="0024451F"/>
    <w:rsid w:val="00274DF2"/>
    <w:rsid w:val="002A4A58"/>
    <w:rsid w:val="002A79F5"/>
    <w:rsid w:val="003024C1"/>
    <w:rsid w:val="00316092"/>
    <w:rsid w:val="00352EC7"/>
    <w:rsid w:val="003C16BC"/>
    <w:rsid w:val="003E6546"/>
    <w:rsid w:val="003E7013"/>
    <w:rsid w:val="00404D97"/>
    <w:rsid w:val="00454110"/>
    <w:rsid w:val="004772D4"/>
    <w:rsid w:val="00495E13"/>
    <w:rsid w:val="004A230B"/>
    <w:rsid w:val="004A3E01"/>
    <w:rsid w:val="004C45BE"/>
    <w:rsid w:val="004F1A56"/>
    <w:rsid w:val="00542DD4"/>
    <w:rsid w:val="00567059"/>
    <w:rsid w:val="0058762D"/>
    <w:rsid w:val="005B4A95"/>
    <w:rsid w:val="005C1ECA"/>
    <w:rsid w:val="006025D7"/>
    <w:rsid w:val="006045A2"/>
    <w:rsid w:val="00670EB5"/>
    <w:rsid w:val="00672254"/>
    <w:rsid w:val="00681E91"/>
    <w:rsid w:val="0069459A"/>
    <w:rsid w:val="006C266F"/>
    <w:rsid w:val="006D04C6"/>
    <w:rsid w:val="006E5991"/>
    <w:rsid w:val="0073026B"/>
    <w:rsid w:val="007579CE"/>
    <w:rsid w:val="00792E53"/>
    <w:rsid w:val="007B0F94"/>
    <w:rsid w:val="007C1370"/>
    <w:rsid w:val="007C6C97"/>
    <w:rsid w:val="007E7984"/>
    <w:rsid w:val="008412BB"/>
    <w:rsid w:val="00873A1F"/>
    <w:rsid w:val="008A47C5"/>
    <w:rsid w:val="008F4B92"/>
    <w:rsid w:val="00901060"/>
    <w:rsid w:val="00907FE5"/>
    <w:rsid w:val="0091024F"/>
    <w:rsid w:val="00914E01"/>
    <w:rsid w:val="0094365C"/>
    <w:rsid w:val="0096634D"/>
    <w:rsid w:val="00982773"/>
    <w:rsid w:val="00997213"/>
    <w:rsid w:val="009C0BE9"/>
    <w:rsid w:val="00A26697"/>
    <w:rsid w:val="00A431FE"/>
    <w:rsid w:val="00AE22AD"/>
    <w:rsid w:val="00AE290F"/>
    <w:rsid w:val="00B21406"/>
    <w:rsid w:val="00B3390D"/>
    <w:rsid w:val="00B40D6A"/>
    <w:rsid w:val="00B702E2"/>
    <w:rsid w:val="00BD3364"/>
    <w:rsid w:val="00BE54AF"/>
    <w:rsid w:val="00C71F9A"/>
    <w:rsid w:val="00C740F6"/>
    <w:rsid w:val="00CC322A"/>
    <w:rsid w:val="00CC504A"/>
    <w:rsid w:val="00CD3E58"/>
    <w:rsid w:val="00CE4044"/>
    <w:rsid w:val="00D276A6"/>
    <w:rsid w:val="00D360E1"/>
    <w:rsid w:val="00D37F18"/>
    <w:rsid w:val="00D455FB"/>
    <w:rsid w:val="00D62EE4"/>
    <w:rsid w:val="00D82C63"/>
    <w:rsid w:val="00DB28C5"/>
    <w:rsid w:val="00DC299D"/>
    <w:rsid w:val="00DD5372"/>
    <w:rsid w:val="00DE1EE1"/>
    <w:rsid w:val="00DF5E90"/>
    <w:rsid w:val="00F073E6"/>
    <w:rsid w:val="00F46D9E"/>
    <w:rsid w:val="00F80842"/>
    <w:rsid w:val="00FD64CF"/>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aterfordwexford.etb.ie/information-compliance/wwet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10" Type="http://schemas.openxmlformats.org/officeDocument/2006/relationships/endnotes" Target="endnotes.xml"/><Relationship Id="rId19" Type="http://schemas.openxmlformats.org/officeDocument/2006/relationships/hyperlink" Target="http://www.waterfordwexford.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2.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43B3D-290A-4A3F-8444-2A0193F4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4</cp:revision>
  <cp:lastPrinted>2022-10-07T08:47:00Z</cp:lastPrinted>
  <dcterms:created xsi:type="dcterms:W3CDTF">2024-07-15T13:45:00Z</dcterms:created>
  <dcterms:modified xsi:type="dcterms:W3CDTF">2024-07-25T14:17:00Z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