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bottomFromText="100" w:vertAnchor="page" w:horzAnchor="margin" w:tblpXSpec="center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1"/>
      </w:tblGrid>
      <w:tr w:rsidR="0074347F" w14:paraId="5F23894A" w14:textId="77777777" w:rsidTr="004865AB">
        <w:trPr>
          <w:trHeight w:val="874"/>
        </w:trPr>
        <w:tc>
          <w:tcPr>
            <w:tcW w:w="7761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000000"/>
            <w:hideMark/>
          </w:tcPr>
          <w:p w14:paraId="1AD1AFA0" w14:textId="77777777" w:rsidR="0074347F" w:rsidRPr="003E7B24" w:rsidRDefault="0074347F" w:rsidP="004865AB">
            <w:pPr>
              <w:pStyle w:val="BodyText"/>
              <w:shd w:val="clear" w:color="auto" w:fill="000000"/>
              <w:jc w:val="center"/>
              <w:rPr>
                <w:rFonts w:asciiTheme="minorHAnsi" w:eastAsia="Batang" w:hAnsiTheme="minorHAnsi" w:cstheme="minorHAnsi"/>
                <w:b/>
                <w:bCs/>
                <w:caps/>
                <w:color w:val="FFFFFF" w:themeColor="background1"/>
                <w:kern w:val="16"/>
                <w:position w:val="6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E7B24">
              <w:rPr>
                <w:rFonts w:asciiTheme="minorHAnsi" w:eastAsia="Batang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WATERFORD &amp; WEXFORD EDUCATION &amp; TRAINING BOARD</w:t>
            </w:r>
          </w:p>
          <w:p w14:paraId="794B4937" w14:textId="77777777" w:rsidR="0074347F" w:rsidRPr="003E7B24" w:rsidRDefault="0074347F" w:rsidP="004865AB">
            <w:pPr>
              <w:pStyle w:val="BodyText"/>
              <w:jc w:val="center"/>
              <w:rPr>
                <w:rFonts w:asciiTheme="minorHAnsi" w:eastAsia="Batang" w:hAnsiTheme="minorHAnsi" w:cstheme="minorHAnsi"/>
                <w:bCs/>
                <w:iCs/>
                <w:color w:val="FFFFFF" w:themeColor="background1"/>
                <w:sz w:val="18"/>
              </w:rPr>
            </w:pPr>
          </w:p>
          <w:p w14:paraId="5844B6BE" w14:textId="77777777" w:rsidR="0074347F" w:rsidRPr="00AC5445" w:rsidRDefault="0074347F" w:rsidP="004865AB">
            <w:pPr>
              <w:pStyle w:val="BodyText"/>
              <w:jc w:val="center"/>
              <w:rPr>
                <w:rFonts w:ascii="Bookman Old Style" w:eastAsia="Batang" w:hAnsi="Bookman Old Style"/>
                <w:b/>
                <w:iCs/>
                <w:color w:val="FFFFFF"/>
                <w:sz w:val="20"/>
                <w:szCs w:val="20"/>
                <w:vertAlign w:val="superscript"/>
              </w:rPr>
            </w:pPr>
            <w:r w:rsidRPr="003E7B24">
              <w:rPr>
                <w:rFonts w:asciiTheme="minorHAnsi" w:eastAsia="Batang" w:hAnsiTheme="minorHAnsi" w:cstheme="minorHAnsi"/>
                <w:bCs/>
                <w:iCs/>
                <w:color w:val="FFFFFF" w:themeColor="background1"/>
                <w:sz w:val="20"/>
                <w:szCs w:val="20"/>
              </w:rPr>
              <w:t xml:space="preserve">Bord </w:t>
            </w:r>
            <w:proofErr w:type="spellStart"/>
            <w:r w:rsidRPr="003E7B24">
              <w:rPr>
                <w:rFonts w:asciiTheme="minorHAnsi" w:eastAsia="Batang" w:hAnsiTheme="minorHAnsi" w:cstheme="minorHAnsi"/>
                <w:bCs/>
                <w:iCs/>
                <w:color w:val="FFFFFF" w:themeColor="background1"/>
                <w:sz w:val="20"/>
                <w:szCs w:val="20"/>
              </w:rPr>
              <w:t>Oideachais</w:t>
            </w:r>
            <w:proofErr w:type="spellEnd"/>
            <w:r w:rsidRPr="003E7B24">
              <w:rPr>
                <w:rFonts w:asciiTheme="minorHAnsi" w:eastAsia="Batang" w:hAnsiTheme="minorHAnsi" w:cstheme="minorHAnsi"/>
                <w:bCs/>
                <w:i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3E7B24">
              <w:rPr>
                <w:rFonts w:asciiTheme="minorHAnsi" w:eastAsia="Batang" w:hAnsiTheme="minorHAnsi" w:cstheme="minorHAnsi"/>
                <w:bCs/>
                <w:iCs/>
                <w:color w:val="FFFFFF" w:themeColor="background1"/>
                <w:sz w:val="20"/>
                <w:szCs w:val="20"/>
              </w:rPr>
              <w:t>agus</w:t>
            </w:r>
            <w:proofErr w:type="spellEnd"/>
            <w:r w:rsidRPr="003E7B24">
              <w:rPr>
                <w:rFonts w:asciiTheme="minorHAnsi" w:eastAsia="Batang" w:hAnsiTheme="minorHAnsi" w:cstheme="minorHAnsi"/>
                <w:bCs/>
                <w:i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3E7B24">
              <w:rPr>
                <w:rFonts w:asciiTheme="minorHAnsi" w:eastAsia="Batang" w:hAnsiTheme="minorHAnsi" w:cstheme="minorHAnsi"/>
                <w:bCs/>
                <w:iCs/>
                <w:color w:val="FFFFFF" w:themeColor="background1"/>
                <w:sz w:val="20"/>
                <w:szCs w:val="20"/>
              </w:rPr>
              <w:t>Oiliúna</w:t>
            </w:r>
            <w:proofErr w:type="spellEnd"/>
            <w:r w:rsidRPr="003E7B24">
              <w:rPr>
                <w:rFonts w:asciiTheme="minorHAnsi" w:eastAsia="Batang" w:hAnsiTheme="minorHAnsi" w:cstheme="minorHAnsi"/>
                <w:bCs/>
                <w:i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3E7B24">
              <w:rPr>
                <w:rFonts w:asciiTheme="minorHAnsi" w:eastAsia="Batang" w:hAnsiTheme="minorHAnsi" w:cstheme="minorHAnsi"/>
                <w:bCs/>
                <w:iCs/>
                <w:color w:val="FFFFFF" w:themeColor="background1"/>
                <w:sz w:val="20"/>
                <w:szCs w:val="20"/>
              </w:rPr>
              <w:t>Phort</w:t>
            </w:r>
            <w:proofErr w:type="spellEnd"/>
            <w:r w:rsidRPr="003E7B24">
              <w:rPr>
                <w:rFonts w:asciiTheme="minorHAnsi" w:eastAsia="Batang" w:hAnsiTheme="minorHAnsi" w:cstheme="minorHAnsi"/>
                <w:bCs/>
                <w:i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3E7B24">
              <w:rPr>
                <w:rFonts w:asciiTheme="minorHAnsi" w:eastAsia="Batang" w:hAnsiTheme="minorHAnsi" w:cstheme="minorHAnsi"/>
                <w:bCs/>
                <w:iCs/>
                <w:color w:val="FFFFFF" w:themeColor="background1"/>
                <w:sz w:val="20"/>
                <w:szCs w:val="20"/>
              </w:rPr>
              <w:t>Láirge</w:t>
            </w:r>
            <w:proofErr w:type="spellEnd"/>
            <w:r w:rsidRPr="003E7B24">
              <w:rPr>
                <w:rFonts w:asciiTheme="minorHAnsi" w:eastAsia="Batang" w:hAnsiTheme="minorHAnsi" w:cstheme="minorHAnsi"/>
                <w:bCs/>
                <w:i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3E7B24">
              <w:rPr>
                <w:rFonts w:asciiTheme="minorHAnsi" w:eastAsia="Batang" w:hAnsiTheme="minorHAnsi" w:cstheme="minorHAnsi"/>
                <w:bCs/>
                <w:iCs/>
                <w:color w:val="FFFFFF" w:themeColor="background1"/>
                <w:sz w:val="20"/>
                <w:szCs w:val="20"/>
              </w:rPr>
              <w:t>agus</w:t>
            </w:r>
            <w:proofErr w:type="spellEnd"/>
            <w:r w:rsidRPr="003E7B24">
              <w:rPr>
                <w:rFonts w:asciiTheme="minorHAnsi" w:eastAsia="Batang" w:hAnsiTheme="minorHAnsi" w:cstheme="minorHAnsi"/>
                <w:bCs/>
                <w:iCs/>
                <w:color w:val="FFFFFF" w:themeColor="background1"/>
                <w:sz w:val="20"/>
                <w:szCs w:val="20"/>
              </w:rPr>
              <w:t xml:space="preserve"> Loch Garman</w:t>
            </w:r>
          </w:p>
        </w:tc>
      </w:tr>
      <w:tr w:rsidR="0074347F" w:rsidRPr="009D057E" w14:paraId="7BB0A5D9" w14:textId="77777777" w:rsidTr="003859AD">
        <w:trPr>
          <w:trHeight w:val="5973"/>
        </w:trPr>
        <w:tc>
          <w:tcPr>
            <w:tcW w:w="776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7156B5CB" w14:textId="77777777" w:rsidR="0074347F" w:rsidRPr="009D057E" w:rsidRDefault="0074347F" w:rsidP="004865AB">
            <w:pPr>
              <w:pStyle w:val="Heading1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207E35E1" w14:textId="0F8C7336" w:rsidR="00F9457E" w:rsidRDefault="00F9457E" w:rsidP="004865AB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A2C9C23" wp14:editId="3C6EA310">
                  <wp:extent cx="1590675" cy="679952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685" cy="705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BD6A71" w14:textId="30F3AFF8" w:rsidR="00F9457E" w:rsidRDefault="00F9457E" w:rsidP="004865AB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  <w:p w14:paraId="26892BC0" w14:textId="1B9755A5" w:rsidR="0074347F" w:rsidRPr="003E7B24" w:rsidRDefault="006734D5" w:rsidP="004865AB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WW</w:t>
            </w:r>
            <w:r w:rsidR="0074347F" w:rsidRPr="003E7B24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ETB invites applications for the following:</w:t>
            </w:r>
          </w:p>
          <w:p w14:paraId="77603A17" w14:textId="77777777" w:rsidR="0074347F" w:rsidRPr="003E7B24" w:rsidRDefault="0074347F" w:rsidP="004865AB">
            <w:pP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  <w:p w14:paraId="41A18049" w14:textId="77777777" w:rsidR="0074347F" w:rsidRDefault="0074347F" w:rsidP="004865AB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 xml:space="preserve">BUS ESCORT (PART TIME) </w:t>
            </w:r>
          </w:p>
          <w:p w14:paraId="333304F6" w14:textId="350EC74C" w:rsidR="001F69E4" w:rsidRDefault="001F69E4" w:rsidP="004865AB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WWETB WEXFORD SCHOOLS</w:t>
            </w:r>
          </w:p>
          <w:p w14:paraId="16F27047" w14:textId="77777777" w:rsidR="001F69E4" w:rsidRDefault="001F69E4" w:rsidP="004865AB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  <w:p w14:paraId="7E7F45F4" w14:textId="530C083E" w:rsidR="001F69E4" w:rsidRDefault="001F69E4" w:rsidP="004865AB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CONFIRMED ROUTES TO SERVE:</w:t>
            </w:r>
          </w:p>
          <w:p w14:paraId="729A6AE7" w14:textId="0FA5258B" w:rsidR="001F69E4" w:rsidRDefault="001F69E4" w:rsidP="001F69E4">
            <w:pPr>
              <w:pStyle w:val="ListParagraph"/>
              <w:numPr>
                <w:ilvl w:val="0"/>
                <w:numId w:val="6"/>
              </w:numPr>
              <w:rPr>
                <w:rFonts w:asciiTheme="minorHAnsi" w:eastAsia="Batang" w:hAnsiTheme="minorHAnsi" w:cstheme="minorHAnsi"/>
                <w:b/>
                <w:bCs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Cs w:val="22"/>
              </w:rPr>
              <w:t>Bridgetown College, Wexford</w:t>
            </w:r>
          </w:p>
          <w:p w14:paraId="3EEF2613" w14:textId="4D9DF201" w:rsidR="001F69E4" w:rsidRPr="001F69E4" w:rsidRDefault="001F69E4" w:rsidP="001F69E4">
            <w:pPr>
              <w:pStyle w:val="ListParagraph"/>
              <w:numPr>
                <w:ilvl w:val="0"/>
                <w:numId w:val="6"/>
              </w:numPr>
              <w:rPr>
                <w:rFonts w:asciiTheme="minorHAnsi" w:eastAsia="Batang" w:hAnsiTheme="minorHAnsi" w:cstheme="minorHAnsi"/>
                <w:b/>
                <w:bCs/>
                <w:szCs w:val="22"/>
              </w:rPr>
            </w:pPr>
            <w:proofErr w:type="spellStart"/>
            <w:r>
              <w:rPr>
                <w:rFonts w:asciiTheme="minorHAnsi" w:eastAsia="Batang" w:hAnsiTheme="minorHAnsi" w:cstheme="minorHAnsi"/>
                <w:b/>
                <w:bCs/>
                <w:szCs w:val="22"/>
              </w:rPr>
              <w:t>Coláiste</w:t>
            </w:r>
            <w:proofErr w:type="spellEnd"/>
            <w:r>
              <w:rPr>
                <w:rFonts w:asciiTheme="minorHAnsi" w:eastAsia="Batang" w:hAnsiTheme="minorHAnsi" w:cstheme="minorHAns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Batang" w:hAnsiTheme="minorHAnsi" w:cstheme="minorHAnsi"/>
                <w:b/>
                <w:bCs/>
                <w:szCs w:val="22"/>
              </w:rPr>
              <w:t>Abbáin</w:t>
            </w:r>
            <w:proofErr w:type="spellEnd"/>
            <w:r>
              <w:rPr>
                <w:rFonts w:asciiTheme="minorHAnsi" w:eastAsia="Batang" w:hAnsiTheme="minorHAnsi" w:cstheme="minorHAnsi"/>
                <w:b/>
                <w:bCs/>
                <w:szCs w:val="22"/>
              </w:rPr>
              <w:t>, Adamstown, Wexford</w:t>
            </w:r>
          </w:p>
          <w:p w14:paraId="438DC2ED" w14:textId="118A9FA8" w:rsidR="003859AD" w:rsidRDefault="003859AD" w:rsidP="00E91F20">
            <w:pP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  <w:p w14:paraId="408C6020" w14:textId="77777777" w:rsidR="0074347F" w:rsidRPr="003E7B24" w:rsidRDefault="0074347F" w:rsidP="007F2A1B">
            <w:pPr>
              <w:jc w:val="both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  <w:p w14:paraId="7FB57C8E" w14:textId="3B0266B5" w:rsidR="0074347F" w:rsidRPr="003E7B24" w:rsidRDefault="003859AD" w:rsidP="00012B25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(</w:t>
            </w:r>
            <w:r w:rsidR="00012B25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 xml:space="preserve">A panel of successful candidates may be formed </w:t>
            </w:r>
            <w:proofErr w:type="gramStart"/>
            <w:r w:rsidR="00012B25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in order to</w:t>
            </w:r>
            <w:proofErr w:type="gramEnd"/>
            <w:r w:rsidR="00012B25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 xml:space="preserve"> fill additional roles </w:t>
            </w:r>
            <w:r w:rsidR="004A78DB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in our Wexford Schools</w:t>
            </w:r>
            <w:r w:rsidR="00AF00DC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 xml:space="preserve"> (excluding Gorey)</w:t>
            </w:r>
            <w:r w:rsidR="004A78DB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12B25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as they arise during the 2024/25 academic year)</w:t>
            </w:r>
          </w:p>
          <w:p w14:paraId="70784E3E" w14:textId="77777777" w:rsidR="0074347F" w:rsidRPr="003E7B24" w:rsidRDefault="0074347F" w:rsidP="007F2A1B">
            <w:pPr>
              <w:jc w:val="both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  <w:p w14:paraId="53D4609E" w14:textId="77777777" w:rsidR="007F2A1B" w:rsidRPr="007F2A1B" w:rsidRDefault="007F2A1B" w:rsidP="007F2A1B">
            <w:pPr>
              <w:jc w:val="both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7F2A1B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All details including Application form and a detailed Job Description can be downloaded from our website:</w:t>
            </w:r>
          </w:p>
          <w:p w14:paraId="158B72A1" w14:textId="77777777" w:rsidR="007F2A1B" w:rsidRPr="007F2A1B" w:rsidRDefault="007F2A1B" w:rsidP="007F2A1B">
            <w:pPr>
              <w:jc w:val="both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</w:p>
          <w:p w14:paraId="0F88BC84" w14:textId="1D31CB4D" w:rsidR="0074347F" w:rsidRDefault="00AF00DC" w:rsidP="007F2A1B">
            <w:pPr>
              <w:jc w:val="both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  <w:hyperlink r:id="rId6" w:history="1">
              <w:r w:rsidR="007F2A1B" w:rsidRPr="00247B4C">
                <w:rPr>
                  <w:rStyle w:val="Hyperlink"/>
                  <w:rFonts w:asciiTheme="minorHAnsi" w:eastAsia="Batang" w:hAnsiTheme="minorHAnsi" w:cstheme="minorHAnsi"/>
                  <w:bCs/>
                  <w:sz w:val="22"/>
                  <w:szCs w:val="22"/>
                </w:rPr>
                <w:t>https://wwetb.ie/about/organisation/human-resources/vacancies</w:t>
              </w:r>
            </w:hyperlink>
            <w:r w:rsidR="007F2A1B">
              <w:rPr>
                <w:rFonts w:asciiTheme="minorHAnsi" w:eastAsia="Batang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51649D3" w14:textId="77777777" w:rsidR="007F2A1B" w:rsidRPr="003E7B24" w:rsidRDefault="007F2A1B" w:rsidP="007F2A1B">
            <w:pPr>
              <w:jc w:val="both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</w:p>
          <w:p w14:paraId="0BB4C94E" w14:textId="2692C501" w:rsidR="0074347F" w:rsidRDefault="0074347F" w:rsidP="007F2A1B">
            <w:pPr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3E7B24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Closing Date for receipt of </w:t>
            </w: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applications </w:t>
            </w:r>
            <w:r w:rsidRPr="003E7B24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is </w:t>
            </w: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4:00 </w:t>
            </w:r>
            <w:r w:rsidRPr="003E7B24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p.m. on </w:t>
            </w:r>
            <w:r w:rsidR="007F2A1B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Friday 2</w:t>
            </w:r>
            <w:r w:rsidR="007F2A1B" w:rsidRPr="007F2A1B">
              <w:rPr>
                <w:rFonts w:asciiTheme="minorHAnsi" w:eastAsia="Batang" w:hAnsiTheme="minorHAnsi" w:cstheme="minorHAnsi"/>
                <w:b/>
                <w:sz w:val="22"/>
                <w:szCs w:val="22"/>
                <w:vertAlign w:val="superscript"/>
              </w:rPr>
              <w:t>nd</w:t>
            </w:r>
            <w:r w:rsidR="007F2A1B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 August 2024</w:t>
            </w:r>
            <w:r w:rsidR="003859AD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.</w:t>
            </w:r>
          </w:p>
          <w:p w14:paraId="54D1DCC9" w14:textId="77777777" w:rsidR="00133914" w:rsidRDefault="00133914" w:rsidP="007F2A1B">
            <w:pPr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  <w:p w14:paraId="319B7567" w14:textId="5C961191" w:rsidR="0074347F" w:rsidRPr="003E7B24" w:rsidRDefault="0074347F" w:rsidP="007F2A1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Shortlisting may apply.  Canvassing will disqualify.  Late applicat</w:t>
            </w:r>
            <w:r w:rsidRPr="003E7B24">
              <w:rPr>
                <w:rFonts w:asciiTheme="minorHAnsi" w:hAnsiTheme="minorHAnsi" w:cstheme="minorHAnsi"/>
                <w:b/>
                <w:sz w:val="22"/>
                <w:szCs w:val="22"/>
              </w:rPr>
              <w:t>ions will not be accepted.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WWETB is an equal opportunities employer. </w:t>
            </w:r>
          </w:p>
          <w:p w14:paraId="33F3AF82" w14:textId="77777777" w:rsidR="0074347F" w:rsidRPr="003E7B24" w:rsidRDefault="0074347F" w:rsidP="007F2A1B">
            <w:pPr>
              <w:pStyle w:val="Heading6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A0E5D2" w14:textId="77777777" w:rsidR="0074347F" w:rsidRPr="003E7B24" w:rsidRDefault="0074347F" w:rsidP="007F2A1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E7B24">
              <w:rPr>
                <w:rFonts w:asciiTheme="minorHAnsi" w:eastAsia="Batang" w:hAnsiTheme="minorHAnsi" w:cstheme="minorHAnsi"/>
                <w:sz w:val="22"/>
                <w:szCs w:val="22"/>
              </w:rPr>
              <w:t>Signed:</w:t>
            </w:r>
          </w:p>
          <w:p w14:paraId="7BE2F06A" w14:textId="77777777" w:rsidR="007F2A1B" w:rsidRDefault="0074347F" w:rsidP="007F2A1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E7B2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Human Resource Manager, WWETB, Ardcavan Business Park Wexford. </w:t>
            </w:r>
          </w:p>
          <w:p w14:paraId="02EDE681" w14:textId="679C8D3B" w:rsidR="0074347F" w:rsidRPr="009D057E" w:rsidRDefault="0074347F" w:rsidP="007F2A1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E7B2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Phone: (053) 9123799</w:t>
            </w:r>
          </w:p>
        </w:tc>
      </w:tr>
    </w:tbl>
    <w:p w14:paraId="0174DC27" w14:textId="77777777" w:rsidR="0074347F" w:rsidRDefault="0074347F" w:rsidP="0074347F"/>
    <w:p w14:paraId="7B2E7F5C" w14:textId="77777777" w:rsidR="0074347F" w:rsidRDefault="0074347F" w:rsidP="0074347F"/>
    <w:p w14:paraId="11E02378" w14:textId="77777777" w:rsidR="0074347F" w:rsidRDefault="0074347F" w:rsidP="0074347F"/>
    <w:p w14:paraId="5EBD5F8D" w14:textId="77777777" w:rsidR="0074347F" w:rsidRDefault="0074347F" w:rsidP="0074347F"/>
    <w:p w14:paraId="22077D77" w14:textId="77777777" w:rsidR="0074347F" w:rsidRDefault="0074347F" w:rsidP="0074347F"/>
    <w:p w14:paraId="1464FE86" w14:textId="77777777" w:rsidR="0074347F" w:rsidRDefault="0074347F" w:rsidP="0074347F"/>
    <w:p w14:paraId="01850851" w14:textId="77777777" w:rsidR="0074347F" w:rsidRDefault="0074347F" w:rsidP="0074347F"/>
    <w:p w14:paraId="679CB04A" w14:textId="77777777" w:rsidR="0074347F" w:rsidRDefault="0074347F" w:rsidP="0074347F"/>
    <w:p w14:paraId="0123EED0" w14:textId="77777777" w:rsidR="0074347F" w:rsidRPr="000D6B15" w:rsidRDefault="0074347F" w:rsidP="0074347F"/>
    <w:p w14:paraId="5A8D5E07" w14:textId="77777777" w:rsidR="0074347F" w:rsidRPr="000D6B15" w:rsidRDefault="0074347F" w:rsidP="0074347F"/>
    <w:p w14:paraId="7C5D22C9" w14:textId="77777777" w:rsidR="0074347F" w:rsidRPr="000D6B15" w:rsidRDefault="0074347F" w:rsidP="0074347F"/>
    <w:p w14:paraId="1C0C6212" w14:textId="77777777" w:rsidR="0074347F" w:rsidRPr="000D6B15" w:rsidRDefault="0074347F" w:rsidP="0074347F"/>
    <w:p w14:paraId="221B197E" w14:textId="77777777" w:rsidR="0074347F" w:rsidRPr="000D6B15" w:rsidRDefault="0074347F" w:rsidP="0074347F"/>
    <w:p w14:paraId="04ADBF28" w14:textId="77777777" w:rsidR="0074347F" w:rsidRPr="000D6B15" w:rsidRDefault="0074347F" w:rsidP="0074347F"/>
    <w:p w14:paraId="188B26D8" w14:textId="77777777" w:rsidR="0074347F" w:rsidRDefault="0074347F" w:rsidP="0074347F"/>
    <w:p w14:paraId="2D5DE09F" w14:textId="77777777" w:rsidR="0074347F" w:rsidRDefault="0074347F" w:rsidP="0074347F"/>
    <w:p w14:paraId="057EF76D" w14:textId="77777777" w:rsidR="0074347F" w:rsidRDefault="0074347F" w:rsidP="0074347F">
      <w:pPr>
        <w:tabs>
          <w:tab w:val="left" w:pos="1665"/>
        </w:tabs>
      </w:pPr>
      <w:r>
        <w:tab/>
      </w:r>
    </w:p>
    <w:p w14:paraId="72E6C4E5" w14:textId="77777777" w:rsidR="0074347F" w:rsidRDefault="0074347F" w:rsidP="0074347F">
      <w:pPr>
        <w:tabs>
          <w:tab w:val="left" w:pos="1665"/>
        </w:tabs>
      </w:pPr>
    </w:p>
    <w:p w14:paraId="1A1C7D27" w14:textId="77777777" w:rsidR="0074347F" w:rsidRDefault="0074347F" w:rsidP="0074347F">
      <w:pPr>
        <w:jc w:val="center"/>
        <w:rPr>
          <w:rFonts w:ascii="Arial Narrow" w:eastAsia="Batang" w:hAnsi="Arial Narrow"/>
          <w:sz w:val="18"/>
          <w:szCs w:val="18"/>
        </w:rPr>
      </w:pPr>
    </w:p>
    <w:p w14:paraId="51FA13AA" w14:textId="77777777" w:rsidR="0074347F" w:rsidRDefault="0074347F" w:rsidP="0074347F"/>
    <w:p w14:paraId="01D13A14" w14:textId="77777777" w:rsidR="0074347F" w:rsidRDefault="0074347F" w:rsidP="0074347F"/>
    <w:p w14:paraId="52ADB229" w14:textId="77777777" w:rsidR="00B22D61" w:rsidRDefault="00B22D61"/>
    <w:sectPr w:rsidR="00B22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D5852"/>
    <w:multiLevelType w:val="hybridMultilevel"/>
    <w:tmpl w:val="96E094C0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E2017"/>
    <w:multiLevelType w:val="hybridMultilevel"/>
    <w:tmpl w:val="5ADE4C0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741B7"/>
    <w:multiLevelType w:val="hybridMultilevel"/>
    <w:tmpl w:val="A3CC5E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4331C"/>
    <w:multiLevelType w:val="hybridMultilevel"/>
    <w:tmpl w:val="F8D21A68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915EAE"/>
    <w:multiLevelType w:val="hybridMultilevel"/>
    <w:tmpl w:val="6E588E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624CD"/>
    <w:multiLevelType w:val="hybridMultilevel"/>
    <w:tmpl w:val="0234E0B4"/>
    <w:lvl w:ilvl="0" w:tplc="18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 w16cid:durableId="1413239727">
    <w:abstractNumId w:val="5"/>
  </w:num>
  <w:num w:numId="2" w16cid:durableId="1722486260">
    <w:abstractNumId w:val="3"/>
  </w:num>
  <w:num w:numId="3" w16cid:durableId="1873683976">
    <w:abstractNumId w:val="1"/>
  </w:num>
  <w:num w:numId="4" w16cid:durableId="315768947">
    <w:abstractNumId w:val="4"/>
  </w:num>
  <w:num w:numId="5" w16cid:durableId="2121411758">
    <w:abstractNumId w:val="2"/>
  </w:num>
  <w:num w:numId="6" w16cid:durableId="206064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47F"/>
    <w:rsid w:val="00003B51"/>
    <w:rsid w:val="00012B25"/>
    <w:rsid w:val="000970E5"/>
    <w:rsid w:val="00133914"/>
    <w:rsid w:val="001B22D7"/>
    <w:rsid w:val="001F69E4"/>
    <w:rsid w:val="0036049A"/>
    <w:rsid w:val="003859AD"/>
    <w:rsid w:val="003C5D21"/>
    <w:rsid w:val="003E4AF9"/>
    <w:rsid w:val="00434195"/>
    <w:rsid w:val="0046685C"/>
    <w:rsid w:val="004A78DB"/>
    <w:rsid w:val="004C3D65"/>
    <w:rsid w:val="006734D5"/>
    <w:rsid w:val="0074347F"/>
    <w:rsid w:val="007C3CAC"/>
    <w:rsid w:val="007F2A1B"/>
    <w:rsid w:val="0088586F"/>
    <w:rsid w:val="00AF00DC"/>
    <w:rsid w:val="00B22D61"/>
    <w:rsid w:val="00BD0DAC"/>
    <w:rsid w:val="00C968F3"/>
    <w:rsid w:val="00E01AE7"/>
    <w:rsid w:val="00E91F20"/>
    <w:rsid w:val="00F9457E"/>
    <w:rsid w:val="00FD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CE2C"/>
  <w15:chartTrackingRefBased/>
  <w15:docId w15:val="{804ED37C-EBA0-45E7-8210-A74E105C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47F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4347F"/>
    <w:pPr>
      <w:keepNext/>
      <w:jc w:val="center"/>
      <w:outlineLvl w:val="0"/>
    </w:pPr>
    <w:rPr>
      <w:rFonts w:ascii="Arial Black" w:eastAsia="Batang" w:hAnsi="Arial Black" w:cs="Times New Roman"/>
      <w:sz w:val="32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4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47F"/>
    <w:rPr>
      <w:rFonts w:ascii="Arial Black" w:eastAsia="Batang" w:hAnsi="Arial Black" w:cs="Times New Roman"/>
      <w:sz w:val="32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4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74347F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74347F"/>
    <w:pPr>
      <w:jc w:val="both"/>
    </w:pPr>
    <w:rPr>
      <w:rFonts w:ascii="Times New Roman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74347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4347F"/>
    <w:pPr>
      <w:ind w:left="720"/>
      <w:contextualSpacing/>
    </w:pPr>
    <w:rPr>
      <w:rFonts w:eastAsia="Calibri"/>
      <w:sz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7F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85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etb.ie/about/organisation/human-resources/vacanci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Fox</dc:creator>
  <cp:keywords/>
  <dc:description/>
  <cp:lastModifiedBy>Heather Goldsmith</cp:lastModifiedBy>
  <cp:revision>3</cp:revision>
  <cp:lastPrinted>2022-08-24T12:26:00Z</cp:lastPrinted>
  <dcterms:created xsi:type="dcterms:W3CDTF">2024-07-12T10:18:00Z</dcterms:created>
  <dcterms:modified xsi:type="dcterms:W3CDTF">2024-07-12T14:31:00Z</dcterms:modified>
</cp:coreProperties>
</file>