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100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1"/>
      </w:tblGrid>
      <w:tr w:rsidR="0074347F" w14:paraId="5F23894A" w14:textId="77777777" w:rsidTr="004865AB">
        <w:trPr>
          <w:trHeight w:val="874"/>
        </w:trPr>
        <w:tc>
          <w:tcPr>
            <w:tcW w:w="776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000000"/>
            <w:hideMark/>
          </w:tcPr>
          <w:p w14:paraId="1AD1AFA0" w14:textId="77777777" w:rsidR="0074347F" w:rsidRPr="003E7B24" w:rsidRDefault="0074347F" w:rsidP="004865AB">
            <w:pPr>
              <w:pStyle w:val="BodyText"/>
              <w:shd w:val="clear" w:color="auto" w:fill="000000"/>
              <w:jc w:val="center"/>
              <w:rPr>
                <w:rFonts w:asciiTheme="minorHAnsi" w:eastAsia="Batang" w:hAnsiTheme="minorHAnsi" w:cstheme="minorHAnsi"/>
                <w:b/>
                <w:bCs/>
                <w:caps/>
                <w:color w:val="FFFFFF" w:themeColor="background1"/>
                <w:kern w:val="16"/>
                <w:position w:val="6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B24">
              <w:rPr>
                <w:rFonts w:asciiTheme="minorHAnsi" w:eastAsia="Batang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WATERFORD &amp; WEXFORD EDUCATION &amp; TRAINING BOARD</w:t>
            </w:r>
          </w:p>
          <w:p w14:paraId="794B4937" w14:textId="77777777" w:rsidR="0074347F" w:rsidRPr="003E7B24" w:rsidRDefault="0074347F" w:rsidP="004865AB">
            <w:pPr>
              <w:pStyle w:val="BodyText"/>
              <w:jc w:val="center"/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18"/>
              </w:rPr>
            </w:pPr>
          </w:p>
          <w:p w14:paraId="5844B6BE" w14:textId="77777777" w:rsidR="0074347F" w:rsidRPr="00AC5445" w:rsidRDefault="0074347F" w:rsidP="004865AB">
            <w:pPr>
              <w:pStyle w:val="BodyText"/>
              <w:jc w:val="center"/>
              <w:rPr>
                <w:rFonts w:ascii="Bookman Old Style" w:eastAsia="Batang" w:hAnsi="Bookman Old Style"/>
                <w:b/>
                <w:iCs/>
                <w:color w:val="FFFFFF"/>
                <w:sz w:val="20"/>
                <w:szCs w:val="20"/>
                <w:vertAlign w:val="superscript"/>
              </w:rPr>
            </w:pPr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Bord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Oideachais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agus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Oiliúna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Phort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Láirge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agus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Loch Garman</w:t>
            </w:r>
          </w:p>
        </w:tc>
      </w:tr>
      <w:tr w:rsidR="0074347F" w:rsidRPr="009D057E" w14:paraId="7BB0A5D9" w14:textId="77777777" w:rsidTr="003859AD">
        <w:trPr>
          <w:trHeight w:val="5973"/>
        </w:trPr>
        <w:tc>
          <w:tcPr>
            <w:tcW w:w="776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156B5CB" w14:textId="77777777" w:rsidR="0074347F" w:rsidRPr="009D057E" w:rsidRDefault="0074347F" w:rsidP="004865AB">
            <w:pPr>
              <w:pStyle w:val="Heading1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07E35E1" w14:textId="0F8C7336" w:rsidR="00F9457E" w:rsidRDefault="00F9457E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2C9C23" wp14:editId="3C6EA310">
                  <wp:extent cx="1590675" cy="67995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85" cy="7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D6A71" w14:textId="30F3AFF8" w:rsidR="00F9457E" w:rsidRDefault="00F9457E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26892BC0" w14:textId="1B9755A5" w:rsidR="0074347F" w:rsidRPr="003E7B24" w:rsidRDefault="006734D5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WW</w:t>
            </w:r>
            <w:r w:rsidR="0074347F" w:rsidRPr="003E7B24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ETB invites applications for the following:</w:t>
            </w:r>
          </w:p>
          <w:p w14:paraId="77603A17" w14:textId="77777777" w:rsidR="0074347F" w:rsidRPr="003E7B24" w:rsidRDefault="0074347F" w:rsidP="004865AB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41A18049" w14:textId="77777777" w:rsidR="0074347F" w:rsidRDefault="0074347F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BUS ESCORT (PART TIME) </w:t>
            </w:r>
          </w:p>
          <w:p w14:paraId="333304F6" w14:textId="06A6442B" w:rsidR="001F69E4" w:rsidRDefault="001F69E4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WWETB </w:t>
            </w:r>
            <w:r w:rsidR="00704547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WATERFORD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SCHOOLS</w:t>
            </w:r>
          </w:p>
          <w:p w14:paraId="16F27047" w14:textId="77777777" w:rsidR="001F69E4" w:rsidRDefault="001F69E4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7E7F45F4" w14:textId="3FDCDED5" w:rsidR="001F69E4" w:rsidRDefault="001F69E4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CONFIRMED ROUTES TO SERVE:</w:t>
            </w:r>
          </w:p>
          <w:p w14:paraId="438DC2ED" w14:textId="29E628EF" w:rsidR="003859AD" w:rsidRDefault="00704547" w:rsidP="00704547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atang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Cs w:val="22"/>
              </w:rPr>
              <w:t>St. Declan’s Community College, Kilmacthomas, Waterford</w:t>
            </w:r>
          </w:p>
          <w:p w14:paraId="408C6020" w14:textId="77777777" w:rsidR="0074347F" w:rsidRPr="003E7B24" w:rsidRDefault="0074347F" w:rsidP="007F2A1B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7FB57C8E" w14:textId="36CA397D" w:rsidR="0074347F" w:rsidRPr="003E7B24" w:rsidRDefault="003859AD" w:rsidP="00012B25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</w:t>
            </w:r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A panel of successful candidates may be formed </w:t>
            </w:r>
            <w:proofErr w:type="gramStart"/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in order to</w:t>
            </w:r>
            <w:proofErr w:type="gramEnd"/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fill additional roles </w:t>
            </w:r>
            <w:r w:rsidR="004A78D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in our </w:t>
            </w:r>
            <w:r w:rsidR="00704547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Waterford</w:t>
            </w:r>
            <w:r w:rsidR="004A78D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Schools </w:t>
            </w:r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as they arise during the 2024/25 academic year)</w:t>
            </w:r>
          </w:p>
          <w:p w14:paraId="70784E3E" w14:textId="77777777" w:rsidR="0074347F" w:rsidRPr="003E7B24" w:rsidRDefault="0074347F" w:rsidP="007F2A1B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53D4609E" w14:textId="77777777" w:rsidR="007F2A1B" w:rsidRPr="007F2A1B" w:rsidRDefault="007F2A1B" w:rsidP="007F2A1B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7F2A1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All details including Application form and a detailed Job Description can be downloaded from our website:</w:t>
            </w:r>
          </w:p>
          <w:p w14:paraId="158B72A1" w14:textId="77777777" w:rsidR="007F2A1B" w:rsidRPr="007F2A1B" w:rsidRDefault="007F2A1B" w:rsidP="007F2A1B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0F88BC84" w14:textId="1D31CB4D" w:rsidR="0074347F" w:rsidRDefault="00704547" w:rsidP="007F2A1B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hyperlink r:id="rId6" w:history="1">
              <w:r w:rsidR="007F2A1B" w:rsidRPr="00247B4C">
                <w:rPr>
                  <w:rStyle w:val="Hyperlink"/>
                  <w:rFonts w:asciiTheme="minorHAnsi" w:eastAsia="Batang" w:hAnsiTheme="minorHAnsi" w:cstheme="minorHAnsi"/>
                  <w:bCs/>
                  <w:sz w:val="22"/>
                  <w:szCs w:val="22"/>
                </w:rPr>
                <w:t>https://wwetb.ie/about/organisation/human-resources/vacancies</w:t>
              </w:r>
            </w:hyperlink>
            <w:r w:rsidR="007F2A1B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51649D3" w14:textId="77777777" w:rsidR="007F2A1B" w:rsidRPr="003E7B24" w:rsidRDefault="007F2A1B" w:rsidP="007F2A1B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0BB4C94E" w14:textId="2692C501" w:rsidR="0074347F" w:rsidRDefault="0074347F" w:rsidP="007F2A1B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3E7B2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Closing Date for receipt of 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applications </w:t>
            </w:r>
            <w:r w:rsidRPr="003E7B2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is 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4:00 </w:t>
            </w:r>
            <w:r w:rsidRPr="003E7B2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p.m. on </w:t>
            </w:r>
            <w:r w:rsidR="007F2A1B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Friday 2</w:t>
            </w:r>
            <w:r w:rsidR="007F2A1B" w:rsidRPr="007F2A1B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="007F2A1B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August 2024</w:t>
            </w:r>
            <w:r w:rsidR="003859AD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.</w:t>
            </w:r>
          </w:p>
          <w:p w14:paraId="54D1DCC9" w14:textId="77777777" w:rsidR="00133914" w:rsidRDefault="00133914" w:rsidP="007F2A1B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14:paraId="319B7567" w14:textId="5C961191" w:rsidR="0074347F" w:rsidRPr="003E7B24" w:rsidRDefault="0074347F" w:rsidP="007F2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Shortlisting may apply.  Canvassing will disqualify.  Late applicat</w:t>
            </w:r>
            <w:r w:rsidRPr="003E7B24">
              <w:rPr>
                <w:rFonts w:asciiTheme="minorHAnsi" w:hAnsiTheme="minorHAnsi" w:cstheme="minorHAnsi"/>
                <w:b/>
                <w:sz w:val="22"/>
                <w:szCs w:val="22"/>
              </w:rPr>
              <w:t>ions will not be accepted.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WWETB is an equal opportunities employer. </w:t>
            </w:r>
          </w:p>
          <w:p w14:paraId="33F3AF82" w14:textId="77777777" w:rsidR="0074347F" w:rsidRPr="003E7B24" w:rsidRDefault="0074347F" w:rsidP="007F2A1B">
            <w:pPr>
              <w:pStyle w:val="Heading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0E5D2" w14:textId="77777777" w:rsidR="0074347F" w:rsidRPr="003E7B24" w:rsidRDefault="0074347F" w:rsidP="007F2A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7B24">
              <w:rPr>
                <w:rFonts w:asciiTheme="minorHAnsi" w:eastAsia="Batang" w:hAnsiTheme="minorHAnsi" w:cstheme="minorHAnsi"/>
                <w:sz w:val="22"/>
                <w:szCs w:val="22"/>
              </w:rPr>
              <w:t>Signed:</w:t>
            </w:r>
          </w:p>
          <w:p w14:paraId="7BE2F06A" w14:textId="77777777" w:rsidR="007F2A1B" w:rsidRDefault="0074347F" w:rsidP="007F2A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7B2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Human Resource Manager, WWETB, Ardcavan Business Park Wexford. </w:t>
            </w:r>
          </w:p>
          <w:p w14:paraId="02EDE681" w14:textId="679C8D3B" w:rsidR="0074347F" w:rsidRPr="009D057E" w:rsidRDefault="0074347F" w:rsidP="007F2A1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7B2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Phone: (053) 9123799</w:t>
            </w:r>
          </w:p>
        </w:tc>
      </w:tr>
    </w:tbl>
    <w:p w14:paraId="0174DC27" w14:textId="77777777" w:rsidR="0074347F" w:rsidRDefault="0074347F" w:rsidP="0074347F"/>
    <w:p w14:paraId="7B2E7F5C" w14:textId="77777777" w:rsidR="0074347F" w:rsidRDefault="0074347F" w:rsidP="0074347F"/>
    <w:p w14:paraId="11E02378" w14:textId="77777777" w:rsidR="0074347F" w:rsidRDefault="0074347F" w:rsidP="0074347F"/>
    <w:p w14:paraId="5EBD5F8D" w14:textId="77777777" w:rsidR="0074347F" w:rsidRDefault="0074347F" w:rsidP="0074347F"/>
    <w:p w14:paraId="22077D77" w14:textId="77777777" w:rsidR="0074347F" w:rsidRDefault="0074347F" w:rsidP="0074347F"/>
    <w:p w14:paraId="1464FE86" w14:textId="77777777" w:rsidR="0074347F" w:rsidRDefault="0074347F" w:rsidP="0074347F"/>
    <w:p w14:paraId="01850851" w14:textId="77777777" w:rsidR="0074347F" w:rsidRDefault="0074347F" w:rsidP="0074347F"/>
    <w:p w14:paraId="679CB04A" w14:textId="77777777" w:rsidR="0074347F" w:rsidRDefault="0074347F" w:rsidP="0074347F"/>
    <w:p w14:paraId="0123EED0" w14:textId="77777777" w:rsidR="0074347F" w:rsidRPr="000D6B15" w:rsidRDefault="0074347F" w:rsidP="0074347F"/>
    <w:p w14:paraId="5A8D5E07" w14:textId="77777777" w:rsidR="0074347F" w:rsidRPr="000D6B15" w:rsidRDefault="0074347F" w:rsidP="0074347F"/>
    <w:p w14:paraId="7C5D22C9" w14:textId="77777777" w:rsidR="0074347F" w:rsidRPr="000D6B15" w:rsidRDefault="0074347F" w:rsidP="0074347F"/>
    <w:p w14:paraId="1C0C6212" w14:textId="77777777" w:rsidR="0074347F" w:rsidRPr="000D6B15" w:rsidRDefault="0074347F" w:rsidP="0074347F"/>
    <w:p w14:paraId="221B197E" w14:textId="77777777" w:rsidR="0074347F" w:rsidRPr="000D6B15" w:rsidRDefault="0074347F" w:rsidP="0074347F"/>
    <w:p w14:paraId="04ADBF28" w14:textId="77777777" w:rsidR="0074347F" w:rsidRPr="000D6B15" w:rsidRDefault="0074347F" w:rsidP="0074347F"/>
    <w:p w14:paraId="188B26D8" w14:textId="77777777" w:rsidR="0074347F" w:rsidRDefault="0074347F" w:rsidP="0074347F"/>
    <w:p w14:paraId="2D5DE09F" w14:textId="77777777" w:rsidR="0074347F" w:rsidRDefault="0074347F" w:rsidP="0074347F"/>
    <w:p w14:paraId="057EF76D" w14:textId="77777777" w:rsidR="0074347F" w:rsidRDefault="0074347F" w:rsidP="0074347F">
      <w:pPr>
        <w:tabs>
          <w:tab w:val="left" w:pos="1665"/>
        </w:tabs>
      </w:pPr>
      <w:r>
        <w:tab/>
      </w:r>
    </w:p>
    <w:p w14:paraId="72E6C4E5" w14:textId="77777777" w:rsidR="0074347F" w:rsidRDefault="0074347F" w:rsidP="0074347F">
      <w:pPr>
        <w:tabs>
          <w:tab w:val="left" w:pos="1665"/>
        </w:tabs>
      </w:pPr>
    </w:p>
    <w:p w14:paraId="1A1C7D27" w14:textId="77777777" w:rsidR="0074347F" w:rsidRDefault="0074347F" w:rsidP="0074347F">
      <w:pPr>
        <w:jc w:val="center"/>
        <w:rPr>
          <w:rFonts w:ascii="Arial Narrow" w:eastAsia="Batang" w:hAnsi="Arial Narrow"/>
          <w:sz w:val="18"/>
          <w:szCs w:val="18"/>
        </w:rPr>
      </w:pPr>
    </w:p>
    <w:p w14:paraId="51FA13AA" w14:textId="77777777" w:rsidR="0074347F" w:rsidRDefault="0074347F" w:rsidP="0074347F"/>
    <w:p w14:paraId="01D13A14" w14:textId="77777777" w:rsidR="0074347F" w:rsidRDefault="0074347F" w:rsidP="0074347F"/>
    <w:p w14:paraId="52ADB229" w14:textId="77777777" w:rsidR="00B22D61" w:rsidRDefault="00B22D61"/>
    <w:sectPr w:rsidR="00B2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D5852"/>
    <w:multiLevelType w:val="hybridMultilevel"/>
    <w:tmpl w:val="96E094C0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E2017"/>
    <w:multiLevelType w:val="hybridMultilevel"/>
    <w:tmpl w:val="5ADE4C0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41B7"/>
    <w:multiLevelType w:val="hybridMultilevel"/>
    <w:tmpl w:val="A3CC5E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31C"/>
    <w:multiLevelType w:val="hybridMultilevel"/>
    <w:tmpl w:val="F8D21A6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15EAE"/>
    <w:multiLevelType w:val="hybridMultilevel"/>
    <w:tmpl w:val="6E58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4CD"/>
    <w:multiLevelType w:val="hybridMultilevel"/>
    <w:tmpl w:val="0234E0B4"/>
    <w:lvl w:ilvl="0" w:tplc="1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413239727">
    <w:abstractNumId w:val="5"/>
  </w:num>
  <w:num w:numId="2" w16cid:durableId="1722486260">
    <w:abstractNumId w:val="3"/>
  </w:num>
  <w:num w:numId="3" w16cid:durableId="1873683976">
    <w:abstractNumId w:val="1"/>
  </w:num>
  <w:num w:numId="4" w16cid:durableId="315768947">
    <w:abstractNumId w:val="4"/>
  </w:num>
  <w:num w:numId="5" w16cid:durableId="2121411758">
    <w:abstractNumId w:val="2"/>
  </w:num>
  <w:num w:numId="6" w16cid:durableId="20606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7F"/>
    <w:rsid w:val="00003B51"/>
    <w:rsid w:val="00012B25"/>
    <w:rsid w:val="000970E5"/>
    <w:rsid w:val="00133914"/>
    <w:rsid w:val="001B22D7"/>
    <w:rsid w:val="001F69E4"/>
    <w:rsid w:val="0036049A"/>
    <w:rsid w:val="003859AD"/>
    <w:rsid w:val="003C5D21"/>
    <w:rsid w:val="003E4AF9"/>
    <w:rsid w:val="00434195"/>
    <w:rsid w:val="0046685C"/>
    <w:rsid w:val="004A78DB"/>
    <w:rsid w:val="004C3D65"/>
    <w:rsid w:val="006734D5"/>
    <w:rsid w:val="00704547"/>
    <w:rsid w:val="0074347F"/>
    <w:rsid w:val="007C3CAC"/>
    <w:rsid w:val="007F2A1B"/>
    <w:rsid w:val="0088586F"/>
    <w:rsid w:val="00B22D61"/>
    <w:rsid w:val="00BD0DAC"/>
    <w:rsid w:val="00C968F3"/>
    <w:rsid w:val="00E91F20"/>
    <w:rsid w:val="00F9457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CE2C"/>
  <w15:chartTrackingRefBased/>
  <w15:docId w15:val="{804ED37C-EBA0-45E7-8210-A74E105C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7F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347F"/>
    <w:pPr>
      <w:keepNext/>
      <w:jc w:val="center"/>
      <w:outlineLvl w:val="0"/>
    </w:pPr>
    <w:rPr>
      <w:rFonts w:ascii="Arial Black" w:eastAsia="Batang" w:hAnsi="Arial Black" w:cs="Times New Roman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4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47F"/>
    <w:rPr>
      <w:rFonts w:ascii="Arial Black" w:eastAsia="Batang" w:hAnsi="Arial Black" w:cs="Times New Roman"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4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4347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4347F"/>
    <w:pPr>
      <w:jc w:val="both"/>
    </w:pPr>
    <w:rPr>
      <w:rFonts w:ascii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434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4347F"/>
    <w:pPr>
      <w:ind w:left="720"/>
      <w:contextualSpacing/>
    </w:pPr>
    <w:rPr>
      <w:rFonts w:eastAsia="Calibri"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7F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etb.ie/about/organisation/human-resources/vaca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cp:lastPrinted>2022-08-24T12:26:00Z</cp:lastPrinted>
  <dcterms:created xsi:type="dcterms:W3CDTF">2024-07-12T10:19:00Z</dcterms:created>
  <dcterms:modified xsi:type="dcterms:W3CDTF">2024-07-12T10:19:00Z</dcterms:modified>
</cp:coreProperties>
</file>